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C" w:rsidRPr="00280D95" w:rsidRDefault="00EF7A7A" w:rsidP="00280D95">
      <w:pPr>
        <w:jc w:val="center"/>
        <w:rPr>
          <w:rFonts w:ascii="黑体" w:eastAsia="黑体" w:hAnsi="黑体"/>
          <w:sz w:val="36"/>
          <w:szCs w:val="44"/>
        </w:rPr>
      </w:pPr>
      <w:r>
        <w:rPr>
          <w:rFonts w:ascii="黑体" w:eastAsia="黑体" w:hAnsi="黑体" w:hint="eastAsia"/>
          <w:sz w:val="36"/>
          <w:szCs w:val="44"/>
        </w:rPr>
        <w:t>2019</w:t>
      </w:r>
      <w:r w:rsidR="00725168">
        <w:rPr>
          <w:rFonts w:ascii="黑体" w:eastAsia="黑体" w:hAnsi="黑体" w:hint="eastAsia"/>
          <w:sz w:val="36"/>
          <w:szCs w:val="44"/>
        </w:rPr>
        <w:t>年度科研项目</w:t>
      </w:r>
      <w:r w:rsidR="00115B76">
        <w:rPr>
          <w:rFonts w:ascii="黑体" w:eastAsia="黑体" w:hAnsi="黑体" w:hint="eastAsia"/>
          <w:sz w:val="36"/>
          <w:szCs w:val="44"/>
        </w:rPr>
        <w:t>奖励</w:t>
      </w:r>
      <w:r w:rsidR="00D94E3F">
        <w:rPr>
          <w:rFonts w:ascii="黑体" w:eastAsia="黑体" w:hAnsi="黑体" w:hint="eastAsia"/>
          <w:sz w:val="36"/>
          <w:szCs w:val="44"/>
        </w:rPr>
        <w:t>一览表</w:t>
      </w:r>
    </w:p>
    <w:p w:rsidR="003F0F2C" w:rsidRDefault="003F0F2C"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w:t>
      </w:r>
      <w:r w:rsidR="00C375EA" w:rsidRPr="009C0E60">
        <w:rPr>
          <w:rFonts w:ascii="仿宋" w:eastAsia="仿宋" w:hAnsi="仿宋" w:hint="eastAsia"/>
          <w:b/>
          <w:sz w:val="28"/>
        </w:rPr>
        <w:t>1</w:t>
      </w:r>
      <w:r w:rsidRPr="00C375EA">
        <w:rPr>
          <w:rFonts w:ascii="仿宋" w:eastAsia="仿宋" w:hAnsi="仿宋" w:hint="eastAsia"/>
          <w:sz w:val="28"/>
        </w:rPr>
        <w:t>：</w:t>
      </w:r>
      <w:r w:rsidR="00D94E3F">
        <w:rPr>
          <w:rFonts w:ascii="仿宋" w:eastAsia="仿宋" w:hAnsi="仿宋" w:hint="eastAsia"/>
          <w:sz w:val="28"/>
        </w:rPr>
        <w:t>2019</w:t>
      </w:r>
      <w:r w:rsidR="00C375EA" w:rsidRPr="00C375EA">
        <w:rPr>
          <w:rFonts w:ascii="仿宋" w:eastAsia="仿宋" w:hAnsi="仿宋" w:hint="eastAsia"/>
          <w:sz w:val="28"/>
        </w:rPr>
        <w:t>年纵向项目奖励一览表</w:t>
      </w:r>
    </w:p>
    <w:p w:rsidR="00C375EA" w:rsidRDefault="00C375EA"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附2</w:t>
      </w:r>
      <w:r>
        <w:rPr>
          <w:rFonts w:ascii="仿宋" w:eastAsia="仿宋" w:hAnsi="仿宋" w:hint="eastAsia"/>
          <w:sz w:val="28"/>
        </w:rPr>
        <w:t>：</w:t>
      </w:r>
      <w:r w:rsidR="00D94E3F">
        <w:rPr>
          <w:rFonts w:ascii="仿宋" w:eastAsia="仿宋" w:hAnsi="仿宋" w:hint="eastAsia"/>
          <w:sz w:val="28"/>
        </w:rPr>
        <w:t>2019</w:t>
      </w:r>
      <w:r w:rsidRPr="00C375EA">
        <w:rPr>
          <w:rFonts w:ascii="仿宋" w:eastAsia="仿宋" w:hAnsi="仿宋" w:hint="eastAsia"/>
          <w:sz w:val="28"/>
        </w:rPr>
        <w:t>年</w:t>
      </w:r>
      <w:r>
        <w:rPr>
          <w:rFonts w:ascii="仿宋" w:eastAsia="仿宋" w:hAnsi="仿宋" w:hint="eastAsia"/>
          <w:sz w:val="28"/>
        </w:rPr>
        <w:t>申报</w:t>
      </w:r>
      <w:r w:rsidRPr="00C375EA">
        <w:rPr>
          <w:rFonts w:ascii="仿宋" w:eastAsia="仿宋" w:hAnsi="仿宋" w:hint="eastAsia"/>
          <w:sz w:val="28"/>
        </w:rPr>
        <w:t>国家级、教育部项目奖励一览表</w:t>
      </w:r>
    </w:p>
    <w:p w:rsidR="00C375EA" w:rsidRPr="00C375EA" w:rsidRDefault="00C375EA"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附3</w:t>
      </w:r>
      <w:r>
        <w:rPr>
          <w:rFonts w:ascii="仿宋" w:eastAsia="仿宋" w:hAnsi="仿宋" w:hint="eastAsia"/>
          <w:sz w:val="28"/>
        </w:rPr>
        <w:t>：</w:t>
      </w:r>
      <w:r w:rsidR="00D94E3F">
        <w:rPr>
          <w:rFonts w:ascii="仿宋" w:eastAsia="仿宋" w:hAnsi="仿宋" w:hint="eastAsia"/>
          <w:sz w:val="28"/>
        </w:rPr>
        <w:t>2019</w:t>
      </w:r>
      <w:r w:rsidRPr="00C375EA">
        <w:rPr>
          <w:rFonts w:ascii="仿宋" w:eastAsia="仿宋" w:hAnsi="仿宋" w:hint="eastAsia"/>
          <w:sz w:val="28"/>
        </w:rPr>
        <w:t>年横向项目奖励一览表</w:t>
      </w:r>
    </w:p>
    <w:p w:rsidR="00C375EA" w:rsidRDefault="00C375EA" w:rsidP="009C0E60">
      <w:pPr>
        <w:spacing w:line="480" w:lineRule="exact"/>
        <w:ind w:firstLineChars="200" w:firstLine="562"/>
        <w:rPr>
          <w:rFonts w:ascii="仿宋" w:eastAsia="仿宋" w:hAnsi="仿宋" w:hint="eastAsia"/>
          <w:sz w:val="28"/>
        </w:rPr>
      </w:pPr>
      <w:r w:rsidRPr="009C0E60">
        <w:rPr>
          <w:rFonts w:ascii="仿宋" w:eastAsia="仿宋" w:hAnsi="仿宋" w:hint="eastAsia"/>
          <w:b/>
          <w:sz w:val="28"/>
        </w:rPr>
        <w:t>附4</w:t>
      </w:r>
      <w:r>
        <w:rPr>
          <w:rFonts w:ascii="仿宋" w:eastAsia="仿宋" w:hAnsi="仿宋" w:hint="eastAsia"/>
          <w:sz w:val="28"/>
        </w:rPr>
        <w:t>：</w:t>
      </w:r>
      <w:r w:rsidR="00D94E3F">
        <w:rPr>
          <w:rFonts w:ascii="仿宋" w:eastAsia="仿宋" w:hAnsi="仿宋" w:hint="eastAsia"/>
          <w:sz w:val="28"/>
        </w:rPr>
        <w:t>2019</w:t>
      </w:r>
      <w:r>
        <w:rPr>
          <w:rFonts w:ascii="仿宋" w:eastAsia="仿宋" w:hAnsi="仿宋" w:hint="eastAsia"/>
          <w:sz w:val="28"/>
        </w:rPr>
        <w:t>年</w:t>
      </w:r>
      <w:r w:rsidRPr="00C375EA">
        <w:rPr>
          <w:rFonts w:ascii="仿宋" w:eastAsia="仿宋" w:hAnsi="仿宋" w:hint="eastAsia"/>
          <w:sz w:val="28"/>
        </w:rPr>
        <w:t>省部级科研</w:t>
      </w:r>
      <w:r w:rsidR="00E76ADD">
        <w:rPr>
          <w:rFonts w:ascii="仿宋" w:eastAsia="仿宋" w:hAnsi="仿宋" w:hint="eastAsia"/>
          <w:sz w:val="28"/>
        </w:rPr>
        <w:t>团队</w:t>
      </w:r>
      <w:r w:rsidRPr="00C375EA">
        <w:rPr>
          <w:rFonts w:ascii="仿宋" w:eastAsia="仿宋" w:hAnsi="仿宋" w:hint="eastAsia"/>
          <w:sz w:val="28"/>
        </w:rPr>
        <w:t>建设奖励一览表</w:t>
      </w:r>
    </w:p>
    <w:p w:rsidR="00583931" w:rsidRPr="00047C67" w:rsidRDefault="00583931" w:rsidP="00583931">
      <w:pPr>
        <w:spacing w:line="480" w:lineRule="exact"/>
        <w:ind w:firstLineChars="200" w:firstLine="562"/>
        <w:rPr>
          <w:rFonts w:ascii="宋体" w:hAnsi="宋体"/>
          <w:sz w:val="28"/>
        </w:rPr>
      </w:pPr>
      <w:r w:rsidRPr="00583931">
        <w:rPr>
          <w:rFonts w:ascii="仿宋" w:eastAsia="仿宋" w:hAnsi="仿宋" w:hint="eastAsia"/>
          <w:b/>
          <w:sz w:val="28"/>
        </w:rPr>
        <w:t>附5：</w:t>
      </w:r>
      <w:r w:rsidRPr="00047C67">
        <w:rPr>
          <w:rFonts w:ascii="仿宋" w:eastAsia="仿宋" w:hAnsi="仿宋" w:hint="eastAsia"/>
          <w:sz w:val="28"/>
        </w:rPr>
        <w:t>往年项目结题奖励</w:t>
      </w:r>
    </w:p>
    <w:p w:rsidR="009C0E60" w:rsidRDefault="009C0E60" w:rsidP="003F0F2C">
      <w:pPr>
        <w:spacing w:line="480" w:lineRule="exact"/>
        <w:ind w:firstLineChars="1800" w:firstLine="5040"/>
        <w:rPr>
          <w:sz w:val="28"/>
          <w:szCs w:val="28"/>
        </w:rPr>
      </w:pPr>
    </w:p>
    <w:p w:rsidR="009C0E60" w:rsidRPr="00E76ADD" w:rsidRDefault="009C0E60" w:rsidP="003F0F2C">
      <w:pPr>
        <w:spacing w:line="480" w:lineRule="exact"/>
        <w:ind w:firstLineChars="1800" w:firstLine="5040"/>
        <w:rPr>
          <w:sz w:val="28"/>
          <w:szCs w:val="28"/>
        </w:rPr>
      </w:pPr>
    </w:p>
    <w:p w:rsidR="00C375EA" w:rsidRDefault="00C375EA" w:rsidP="008F24AC"/>
    <w:p w:rsidR="00DF759A" w:rsidRDefault="00DF759A" w:rsidP="008F24AC"/>
    <w:p w:rsidR="00DF759A" w:rsidRDefault="00DF759A" w:rsidP="008F24AC"/>
    <w:p w:rsidR="00DF759A" w:rsidRDefault="00DF759A">
      <w:pPr>
        <w:widowControl/>
        <w:jc w:val="left"/>
        <w:sectPr w:rsidR="00DF759A">
          <w:pgSz w:w="11906" w:h="16838"/>
          <w:pgMar w:top="1440" w:right="1800" w:bottom="1440" w:left="1800" w:header="851" w:footer="992" w:gutter="0"/>
          <w:cols w:space="425"/>
          <w:docGrid w:type="lines" w:linePitch="312"/>
        </w:sectPr>
      </w:pPr>
    </w:p>
    <w:p w:rsidR="00DF759A" w:rsidRDefault="00DF759A">
      <w:pPr>
        <w:widowControl/>
        <w:jc w:val="left"/>
      </w:pPr>
      <w:r w:rsidRPr="006570CB">
        <w:rPr>
          <w:rFonts w:ascii="仿宋" w:eastAsia="仿宋" w:hAnsi="仿宋" w:hint="eastAsia"/>
        </w:rPr>
        <w:lastRenderedPageBreak/>
        <w:t>附件1</w:t>
      </w:r>
      <w:r>
        <w:rPr>
          <w:rFonts w:hint="eastAsia"/>
        </w:rPr>
        <w:t>：</w:t>
      </w:r>
    </w:p>
    <w:p w:rsidR="00E76ADD" w:rsidRDefault="00A70597" w:rsidP="00E76ADD">
      <w:pPr>
        <w:widowControl/>
        <w:jc w:val="center"/>
      </w:pPr>
      <w:r>
        <w:rPr>
          <w:rFonts w:ascii="黑体" w:eastAsia="黑体" w:hAnsi="黑体" w:hint="eastAsia"/>
          <w:b/>
          <w:sz w:val="40"/>
        </w:rPr>
        <w:t>2019</w:t>
      </w:r>
      <w:r w:rsidR="00E76ADD" w:rsidRPr="006570CB">
        <w:rPr>
          <w:rFonts w:ascii="黑体" w:eastAsia="黑体" w:hAnsi="黑体" w:hint="eastAsia"/>
          <w:b/>
          <w:sz w:val="40"/>
        </w:rPr>
        <w:t>年纵向项目奖励一览表</w:t>
      </w:r>
    </w:p>
    <w:tbl>
      <w:tblPr>
        <w:tblStyle w:val="a5"/>
        <w:tblW w:w="5000" w:type="pct"/>
        <w:tblLook w:val="04A0" w:firstRow="1" w:lastRow="0" w:firstColumn="1" w:lastColumn="0" w:noHBand="0" w:noVBand="1"/>
      </w:tblPr>
      <w:tblGrid>
        <w:gridCol w:w="1665"/>
        <w:gridCol w:w="5675"/>
        <w:gridCol w:w="920"/>
        <w:gridCol w:w="965"/>
        <w:gridCol w:w="745"/>
        <w:gridCol w:w="1078"/>
        <w:gridCol w:w="2818"/>
        <w:gridCol w:w="1028"/>
      </w:tblGrid>
      <w:tr w:rsidR="00DF759A" w:rsidRPr="00DF759A" w:rsidTr="008704A2">
        <w:trPr>
          <w:trHeight w:val="886"/>
        </w:trPr>
        <w:tc>
          <w:tcPr>
            <w:tcW w:w="559" w:type="pct"/>
            <w:vAlign w:val="center"/>
          </w:tcPr>
          <w:p w:rsidR="00DF759A" w:rsidRPr="008704A2" w:rsidRDefault="00DF759A" w:rsidP="008704A2">
            <w:pPr>
              <w:widowControl/>
              <w:jc w:val="center"/>
              <w:rPr>
                <w:b/>
                <w:bCs/>
              </w:rPr>
            </w:pPr>
            <w:r w:rsidRPr="008704A2">
              <w:rPr>
                <w:rFonts w:hint="eastAsia"/>
                <w:b/>
                <w:bCs/>
              </w:rPr>
              <w:t>项目编号</w:t>
            </w:r>
          </w:p>
        </w:tc>
        <w:tc>
          <w:tcPr>
            <w:tcW w:w="1905" w:type="pct"/>
            <w:vAlign w:val="center"/>
          </w:tcPr>
          <w:p w:rsidR="00DF759A" w:rsidRPr="008704A2" w:rsidRDefault="00DF759A" w:rsidP="008704A2">
            <w:pPr>
              <w:widowControl/>
              <w:jc w:val="center"/>
              <w:rPr>
                <w:b/>
                <w:bCs/>
              </w:rPr>
            </w:pPr>
            <w:r w:rsidRPr="008704A2">
              <w:rPr>
                <w:rFonts w:hint="eastAsia"/>
                <w:b/>
                <w:bCs/>
              </w:rPr>
              <w:t>项目名称</w:t>
            </w:r>
          </w:p>
        </w:tc>
        <w:tc>
          <w:tcPr>
            <w:tcW w:w="309" w:type="pct"/>
            <w:vAlign w:val="center"/>
          </w:tcPr>
          <w:p w:rsidR="00DF759A" w:rsidRPr="008704A2" w:rsidRDefault="00DF759A" w:rsidP="008704A2">
            <w:pPr>
              <w:widowControl/>
              <w:jc w:val="center"/>
              <w:rPr>
                <w:b/>
                <w:bCs/>
              </w:rPr>
            </w:pPr>
            <w:r w:rsidRPr="008704A2">
              <w:rPr>
                <w:rFonts w:hint="eastAsia"/>
                <w:b/>
                <w:bCs/>
              </w:rPr>
              <w:t>项目负责人</w:t>
            </w:r>
          </w:p>
        </w:tc>
        <w:tc>
          <w:tcPr>
            <w:tcW w:w="324" w:type="pct"/>
            <w:vAlign w:val="center"/>
          </w:tcPr>
          <w:p w:rsidR="00DF759A" w:rsidRPr="008704A2" w:rsidRDefault="00DF759A" w:rsidP="008704A2">
            <w:pPr>
              <w:widowControl/>
              <w:jc w:val="center"/>
              <w:rPr>
                <w:b/>
                <w:bCs/>
              </w:rPr>
            </w:pPr>
            <w:r w:rsidRPr="008704A2">
              <w:rPr>
                <w:rFonts w:hint="eastAsia"/>
                <w:b/>
                <w:bCs/>
              </w:rPr>
              <w:t>项目资助经费（万元）</w:t>
            </w:r>
          </w:p>
        </w:tc>
        <w:tc>
          <w:tcPr>
            <w:tcW w:w="250" w:type="pct"/>
            <w:vAlign w:val="center"/>
          </w:tcPr>
          <w:p w:rsidR="00DF759A" w:rsidRPr="008704A2" w:rsidRDefault="00DF759A" w:rsidP="008704A2">
            <w:pPr>
              <w:widowControl/>
              <w:jc w:val="center"/>
              <w:rPr>
                <w:b/>
                <w:bCs/>
              </w:rPr>
            </w:pPr>
            <w:r w:rsidRPr="008704A2">
              <w:rPr>
                <w:rFonts w:hint="eastAsia"/>
                <w:b/>
                <w:bCs/>
              </w:rPr>
              <w:t>项目状态</w:t>
            </w:r>
          </w:p>
        </w:tc>
        <w:tc>
          <w:tcPr>
            <w:tcW w:w="362" w:type="pct"/>
            <w:vAlign w:val="center"/>
          </w:tcPr>
          <w:p w:rsidR="00DF759A" w:rsidRPr="008704A2" w:rsidRDefault="00DF759A" w:rsidP="008704A2">
            <w:pPr>
              <w:widowControl/>
              <w:jc w:val="center"/>
              <w:rPr>
                <w:b/>
                <w:bCs/>
              </w:rPr>
            </w:pPr>
            <w:r w:rsidRPr="008704A2">
              <w:rPr>
                <w:rFonts w:hint="eastAsia"/>
                <w:b/>
                <w:bCs/>
              </w:rPr>
              <w:t>奖励</w:t>
            </w:r>
            <w:r w:rsidR="00D94E3F">
              <w:rPr>
                <w:rFonts w:hint="eastAsia"/>
                <w:b/>
                <w:bCs/>
              </w:rPr>
              <w:t>（元）</w:t>
            </w:r>
          </w:p>
        </w:tc>
        <w:tc>
          <w:tcPr>
            <w:tcW w:w="946" w:type="pct"/>
            <w:vAlign w:val="center"/>
          </w:tcPr>
          <w:p w:rsidR="00DF759A" w:rsidRPr="008704A2" w:rsidRDefault="00DF759A" w:rsidP="008704A2">
            <w:pPr>
              <w:widowControl/>
              <w:jc w:val="center"/>
              <w:rPr>
                <w:b/>
                <w:bCs/>
              </w:rPr>
            </w:pPr>
            <w:r w:rsidRPr="008704A2">
              <w:rPr>
                <w:rFonts w:hint="eastAsia"/>
                <w:b/>
                <w:bCs/>
              </w:rPr>
              <w:t>项目来源</w:t>
            </w:r>
          </w:p>
        </w:tc>
        <w:tc>
          <w:tcPr>
            <w:tcW w:w="345" w:type="pct"/>
            <w:vAlign w:val="center"/>
          </w:tcPr>
          <w:p w:rsidR="00DF759A" w:rsidRPr="008704A2" w:rsidRDefault="00DF759A" w:rsidP="008704A2">
            <w:pPr>
              <w:widowControl/>
              <w:jc w:val="center"/>
              <w:rPr>
                <w:b/>
                <w:bCs/>
              </w:rPr>
            </w:pPr>
            <w:r w:rsidRPr="008704A2">
              <w:rPr>
                <w:rFonts w:hint="eastAsia"/>
                <w:b/>
                <w:bCs/>
              </w:rPr>
              <w:t>类别</w:t>
            </w:r>
          </w:p>
        </w:tc>
      </w:tr>
      <w:tr w:rsidR="00D752D5" w:rsidRPr="006570CB" w:rsidTr="008704A2">
        <w:trPr>
          <w:trHeight w:val="53"/>
        </w:trPr>
        <w:tc>
          <w:tcPr>
            <w:tcW w:w="559"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rPr>
              <w:t>2019CFB777</w:t>
            </w:r>
          </w:p>
        </w:tc>
        <w:tc>
          <w:tcPr>
            <w:tcW w:w="1905"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高致密度Fe基纳米颗粒薄膜制备及GHz特性研究</w:t>
            </w:r>
          </w:p>
        </w:tc>
        <w:tc>
          <w:tcPr>
            <w:tcW w:w="309" w:type="pct"/>
            <w:vAlign w:val="center"/>
            <w:hideMark/>
          </w:tcPr>
          <w:p w:rsidR="00D752D5" w:rsidRPr="003614A9" w:rsidRDefault="00D752D5" w:rsidP="008704A2">
            <w:pPr>
              <w:widowControl/>
              <w:jc w:val="center"/>
              <w:rPr>
                <w:rFonts w:ascii="仿宋" w:eastAsia="仿宋" w:hAnsi="仿宋"/>
              </w:rPr>
            </w:pPr>
            <w:proofErr w:type="gramStart"/>
            <w:r w:rsidRPr="003614A9">
              <w:rPr>
                <w:rFonts w:ascii="仿宋" w:eastAsia="仿宋" w:hAnsi="仿宋" w:hint="eastAsia"/>
              </w:rPr>
              <w:t>欧修龙</w:t>
            </w:r>
            <w:proofErr w:type="gramEnd"/>
          </w:p>
        </w:tc>
        <w:tc>
          <w:tcPr>
            <w:tcW w:w="324"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3</w:t>
            </w:r>
          </w:p>
        </w:tc>
        <w:tc>
          <w:tcPr>
            <w:tcW w:w="250"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hideMark/>
          </w:tcPr>
          <w:p w:rsidR="00D752D5" w:rsidRPr="003614A9" w:rsidRDefault="00B94358" w:rsidP="008704A2">
            <w:pPr>
              <w:widowControl/>
              <w:jc w:val="center"/>
              <w:rPr>
                <w:rFonts w:ascii="仿宋" w:eastAsia="仿宋" w:hAnsi="仿宋"/>
              </w:rPr>
            </w:pPr>
            <w:r>
              <w:rPr>
                <w:rFonts w:ascii="仿宋" w:eastAsia="仿宋" w:hAnsi="仿宋" w:hint="eastAsia"/>
              </w:rPr>
              <w:t>1500</w:t>
            </w:r>
          </w:p>
        </w:tc>
        <w:tc>
          <w:tcPr>
            <w:tcW w:w="946" w:type="pct"/>
            <w:vAlign w:val="center"/>
            <w:hideMark/>
          </w:tcPr>
          <w:p w:rsidR="00D752D5" w:rsidRPr="003614A9" w:rsidRDefault="00D752D5" w:rsidP="00AA692B">
            <w:pPr>
              <w:widowControl/>
              <w:jc w:val="center"/>
              <w:rPr>
                <w:rFonts w:ascii="仿宋" w:eastAsia="仿宋" w:hAnsi="仿宋"/>
              </w:rPr>
            </w:pPr>
            <w:r w:rsidRPr="003614A9">
              <w:rPr>
                <w:rFonts w:ascii="仿宋" w:eastAsia="仿宋" w:hAnsi="仿宋" w:hint="eastAsia"/>
              </w:rPr>
              <w:t>湖北省自然科学基金</w:t>
            </w:r>
            <w:r w:rsidR="00AA692B" w:rsidRPr="003614A9">
              <w:rPr>
                <w:rFonts w:ascii="仿宋" w:eastAsia="仿宋" w:hAnsi="仿宋" w:hint="eastAsia"/>
              </w:rPr>
              <w:t>（</w:t>
            </w:r>
            <w:r w:rsidRPr="003614A9">
              <w:rPr>
                <w:rFonts w:ascii="仿宋" w:eastAsia="仿宋" w:hAnsi="仿宋" w:hint="eastAsia"/>
              </w:rPr>
              <w:t>面上类项目</w:t>
            </w:r>
            <w:r w:rsidR="00AA692B" w:rsidRPr="003614A9">
              <w:rPr>
                <w:rFonts w:ascii="仿宋" w:eastAsia="仿宋" w:hAnsi="仿宋" w:hint="eastAsia"/>
              </w:rPr>
              <w:t>）</w:t>
            </w:r>
          </w:p>
        </w:tc>
        <w:tc>
          <w:tcPr>
            <w:tcW w:w="345" w:type="pct"/>
            <w:vMerge w:val="restart"/>
            <w:vAlign w:val="center"/>
            <w:hideMark/>
          </w:tcPr>
          <w:p w:rsidR="00D752D5" w:rsidRPr="006570CB" w:rsidRDefault="00D94E3F" w:rsidP="008704A2">
            <w:pPr>
              <w:widowControl/>
              <w:jc w:val="center"/>
              <w:rPr>
                <w:rFonts w:ascii="仿宋" w:eastAsia="仿宋" w:hAnsi="仿宋"/>
              </w:rPr>
            </w:pPr>
            <w:r w:rsidRPr="00D94E3F">
              <w:rPr>
                <w:rFonts w:ascii="仿宋" w:eastAsia="仿宋" w:hAnsi="仿宋" w:hint="eastAsia"/>
              </w:rPr>
              <w:t>省部级理工科</w:t>
            </w:r>
          </w:p>
        </w:tc>
      </w:tr>
      <w:tr w:rsidR="00D752D5" w:rsidRPr="006570CB" w:rsidTr="008704A2">
        <w:trPr>
          <w:trHeight w:val="570"/>
        </w:trPr>
        <w:tc>
          <w:tcPr>
            <w:tcW w:w="559"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rPr>
              <w:t>2019ZYYD039</w:t>
            </w:r>
          </w:p>
        </w:tc>
        <w:tc>
          <w:tcPr>
            <w:tcW w:w="1905"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鄂西野生食用菌种质资源多样性</w:t>
            </w:r>
            <w:proofErr w:type="gramStart"/>
            <w:r w:rsidRPr="003614A9">
              <w:rPr>
                <w:rFonts w:ascii="仿宋" w:eastAsia="仿宋" w:hAnsi="仿宋" w:hint="eastAsia"/>
              </w:rPr>
              <w:t>保育与</w:t>
            </w:r>
            <w:proofErr w:type="gramEnd"/>
            <w:r w:rsidRPr="003614A9">
              <w:rPr>
                <w:rFonts w:ascii="仿宋" w:eastAsia="仿宋" w:hAnsi="仿宋" w:hint="eastAsia"/>
              </w:rPr>
              <w:t>利用研究中心</w:t>
            </w:r>
          </w:p>
        </w:tc>
        <w:tc>
          <w:tcPr>
            <w:tcW w:w="309"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王锋尖</w:t>
            </w:r>
          </w:p>
        </w:tc>
        <w:tc>
          <w:tcPr>
            <w:tcW w:w="324"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50</w:t>
            </w:r>
          </w:p>
        </w:tc>
        <w:tc>
          <w:tcPr>
            <w:tcW w:w="250"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hideMark/>
          </w:tcPr>
          <w:p w:rsidR="00D752D5" w:rsidRPr="003614A9" w:rsidRDefault="005313DD" w:rsidP="008704A2">
            <w:pPr>
              <w:widowControl/>
              <w:jc w:val="center"/>
              <w:rPr>
                <w:rFonts w:ascii="仿宋" w:eastAsia="仿宋" w:hAnsi="仿宋"/>
              </w:rPr>
            </w:pPr>
            <w:r>
              <w:rPr>
                <w:rFonts w:ascii="仿宋" w:eastAsia="仿宋" w:hAnsi="仿宋" w:hint="eastAsia"/>
              </w:rPr>
              <w:t>25000</w:t>
            </w:r>
          </w:p>
        </w:tc>
        <w:tc>
          <w:tcPr>
            <w:tcW w:w="946" w:type="pct"/>
            <w:vAlign w:val="center"/>
            <w:hideMark/>
          </w:tcPr>
          <w:p w:rsidR="00D752D5" w:rsidRPr="003614A9" w:rsidRDefault="00D752D5" w:rsidP="008704A2">
            <w:pPr>
              <w:widowControl/>
              <w:jc w:val="center"/>
              <w:rPr>
                <w:rFonts w:ascii="仿宋" w:eastAsia="仿宋" w:hAnsi="仿宋"/>
              </w:rPr>
            </w:pPr>
            <w:r w:rsidRPr="003614A9">
              <w:rPr>
                <w:rFonts w:ascii="仿宋" w:eastAsia="仿宋" w:hAnsi="仿宋" w:hint="eastAsia"/>
              </w:rPr>
              <w:t>中央引导地方科技发展项目</w:t>
            </w:r>
          </w:p>
        </w:tc>
        <w:tc>
          <w:tcPr>
            <w:tcW w:w="345" w:type="pct"/>
            <w:vMerge/>
            <w:vAlign w:val="center"/>
            <w:hideMark/>
          </w:tcPr>
          <w:p w:rsidR="00D752D5" w:rsidRPr="006570CB" w:rsidRDefault="00D752D5" w:rsidP="008704A2">
            <w:pPr>
              <w:widowControl/>
              <w:jc w:val="center"/>
              <w:rPr>
                <w:rFonts w:ascii="仿宋" w:eastAsia="仿宋" w:hAnsi="仿宋"/>
              </w:rPr>
            </w:pPr>
          </w:p>
        </w:tc>
      </w:tr>
      <w:tr w:rsidR="00D752D5" w:rsidRPr="006570CB" w:rsidTr="008704A2">
        <w:trPr>
          <w:trHeight w:val="570"/>
        </w:trPr>
        <w:tc>
          <w:tcPr>
            <w:tcW w:w="559"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rPr>
              <w:t>2019ADC066</w:t>
            </w:r>
          </w:p>
        </w:tc>
        <w:tc>
          <w:tcPr>
            <w:tcW w:w="1905"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南水北调中线水源区产业发展和科技扶贫</w:t>
            </w:r>
          </w:p>
        </w:tc>
        <w:tc>
          <w:tcPr>
            <w:tcW w:w="309"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潘世东</w:t>
            </w:r>
          </w:p>
        </w:tc>
        <w:tc>
          <w:tcPr>
            <w:tcW w:w="324"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3</w:t>
            </w:r>
          </w:p>
        </w:tc>
        <w:tc>
          <w:tcPr>
            <w:tcW w:w="250"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tcPr>
          <w:p w:rsidR="00D752D5" w:rsidRPr="003614A9" w:rsidRDefault="005313DD" w:rsidP="008704A2">
            <w:pPr>
              <w:widowControl/>
              <w:jc w:val="center"/>
              <w:rPr>
                <w:rFonts w:ascii="仿宋" w:eastAsia="仿宋" w:hAnsi="仿宋"/>
              </w:rPr>
            </w:pPr>
            <w:r>
              <w:rPr>
                <w:rFonts w:ascii="仿宋" w:eastAsia="仿宋" w:hAnsi="仿宋" w:hint="eastAsia"/>
              </w:rPr>
              <w:t>1500</w:t>
            </w:r>
          </w:p>
        </w:tc>
        <w:tc>
          <w:tcPr>
            <w:tcW w:w="946"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湖北省科技创新专项任务</w:t>
            </w:r>
          </w:p>
        </w:tc>
        <w:tc>
          <w:tcPr>
            <w:tcW w:w="345" w:type="pct"/>
            <w:vMerge/>
            <w:vAlign w:val="center"/>
          </w:tcPr>
          <w:p w:rsidR="00D752D5" w:rsidRPr="006570CB" w:rsidRDefault="00D752D5" w:rsidP="008704A2">
            <w:pPr>
              <w:widowControl/>
              <w:jc w:val="center"/>
              <w:rPr>
                <w:rFonts w:ascii="仿宋" w:eastAsia="仿宋" w:hAnsi="仿宋"/>
              </w:rPr>
            </w:pPr>
          </w:p>
        </w:tc>
      </w:tr>
      <w:tr w:rsidR="00D752D5" w:rsidRPr="006570CB" w:rsidTr="008704A2">
        <w:trPr>
          <w:trHeight w:val="570"/>
        </w:trPr>
        <w:tc>
          <w:tcPr>
            <w:tcW w:w="559"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rPr>
              <w:t>2019ADC078</w:t>
            </w:r>
          </w:p>
        </w:tc>
        <w:tc>
          <w:tcPr>
            <w:tcW w:w="1905"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公众参与视角下的湖北省河长制改革路径研究</w:t>
            </w:r>
          </w:p>
        </w:tc>
        <w:tc>
          <w:tcPr>
            <w:tcW w:w="309"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饶咬成</w:t>
            </w:r>
          </w:p>
        </w:tc>
        <w:tc>
          <w:tcPr>
            <w:tcW w:w="324"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3</w:t>
            </w:r>
          </w:p>
        </w:tc>
        <w:tc>
          <w:tcPr>
            <w:tcW w:w="250"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tcPr>
          <w:p w:rsidR="00D752D5" w:rsidRPr="003614A9" w:rsidRDefault="005313DD" w:rsidP="008704A2">
            <w:pPr>
              <w:widowControl/>
              <w:jc w:val="center"/>
              <w:rPr>
                <w:rFonts w:ascii="仿宋" w:eastAsia="仿宋" w:hAnsi="仿宋"/>
              </w:rPr>
            </w:pPr>
            <w:r>
              <w:rPr>
                <w:rFonts w:ascii="仿宋" w:eastAsia="仿宋" w:hAnsi="仿宋" w:hint="eastAsia"/>
              </w:rPr>
              <w:t>1500</w:t>
            </w:r>
          </w:p>
        </w:tc>
        <w:tc>
          <w:tcPr>
            <w:tcW w:w="946" w:type="pct"/>
            <w:vAlign w:val="center"/>
          </w:tcPr>
          <w:p w:rsidR="00D752D5" w:rsidRPr="003614A9" w:rsidRDefault="00D752D5" w:rsidP="008704A2">
            <w:pPr>
              <w:widowControl/>
              <w:jc w:val="center"/>
              <w:rPr>
                <w:rFonts w:ascii="仿宋" w:eastAsia="仿宋" w:hAnsi="仿宋"/>
              </w:rPr>
            </w:pPr>
            <w:r w:rsidRPr="003614A9">
              <w:rPr>
                <w:rFonts w:ascii="仿宋" w:eastAsia="仿宋" w:hAnsi="仿宋" w:hint="eastAsia"/>
              </w:rPr>
              <w:t>湖北省科技创新专项任务</w:t>
            </w:r>
          </w:p>
        </w:tc>
        <w:tc>
          <w:tcPr>
            <w:tcW w:w="345" w:type="pct"/>
            <w:vMerge/>
            <w:vAlign w:val="center"/>
          </w:tcPr>
          <w:p w:rsidR="00D752D5" w:rsidRPr="006570CB" w:rsidRDefault="00D752D5" w:rsidP="008704A2">
            <w:pPr>
              <w:widowControl/>
              <w:jc w:val="center"/>
              <w:rPr>
                <w:rFonts w:ascii="仿宋" w:eastAsia="仿宋" w:hAnsi="仿宋"/>
              </w:rPr>
            </w:pPr>
          </w:p>
        </w:tc>
      </w:tr>
      <w:tr w:rsidR="007B7EE8" w:rsidRPr="006570CB" w:rsidTr="008704A2">
        <w:trPr>
          <w:trHeight w:val="570"/>
        </w:trPr>
        <w:tc>
          <w:tcPr>
            <w:tcW w:w="559"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152</w:t>
            </w:r>
          </w:p>
        </w:tc>
        <w:tc>
          <w:tcPr>
            <w:tcW w:w="1905"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文学重复理论研究</w:t>
            </w:r>
          </w:p>
        </w:tc>
        <w:tc>
          <w:tcPr>
            <w:tcW w:w="309"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赵崇璧</w:t>
            </w:r>
          </w:p>
        </w:tc>
        <w:tc>
          <w:tcPr>
            <w:tcW w:w="324" w:type="pct"/>
            <w:vAlign w:val="center"/>
          </w:tcPr>
          <w:p w:rsidR="007B7EE8" w:rsidRPr="003614A9" w:rsidRDefault="003614A9" w:rsidP="008704A2">
            <w:pPr>
              <w:widowControl/>
              <w:jc w:val="center"/>
              <w:rPr>
                <w:rFonts w:ascii="仿宋" w:eastAsia="仿宋" w:hAnsi="仿宋"/>
              </w:rPr>
            </w:pPr>
            <w:r w:rsidRPr="003614A9">
              <w:rPr>
                <w:rFonts w:ascii="仿宋" w:eastAsia="仿宋" w:hAnsi="仿宋" w:hint="eastAsia"/>
              </w:rPr>
              <w:t>2</w:t>
            </w:r>
          </w:p>
        </w:tc>
        <w:tc>
          <w:tcPr>
            <w:tcW w:w="250"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tcPr>
          <w:p w:rsidR="007B7EE8" w:rsidRPr="003614A9" w:rsidRDefault="005313DD" w:rsidP="008704A2">
            <w:pPr>
              <w:widowControl/>
              <w:jc w:val="center"/>
              <w:rPr>
                <w:rFonts w:ascii="仿宋" w:eastAsia="仿宋" w:hAnsi="仿宋"/>
              </w:rPr>
            </w:pPr>
            <w:r>
              <w:rPr>
                <w:rFonts w:ascii="仿宋" w:eastAsia="仿宋" w:hAnsi="仿宋" w:hint="eastAsia"/>
              </w:rPr>
              <w:t>1500</w:t>
            </w:r>
          </w:p>
        </w:tc>
        <w:tc>
          <w:tcPr>
            <w:tcW w:w="946"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湖北省社会科学基金一般项目（后期资助项目）</w:t>
            </w:r>
          </w:p>
        </w:tc>
        <w:tc>
          <w:tcPr>
            <w:tcW w:w="345" w:type="pct"/>
            <w:vMerge w:val="restart"/>
            <w:vAlign w:val="center"/>
          </w:tcPr>
          <w:p w:rsidR="007B7EE8" w:rsidRPr="006570CB" w:rsidRDefault="007B7EE8" w:rsidP="008704A2">
            <w:pPr>
              <w:widowControl/>
              <w:jc w:val="center"/>
              <w:rPr>
                <w:rFonts w:ascii="仿宋" w:eastAsia="仿宋" w:hAnsi="仿宋"/>
              </w:rPr>
            </w:pPr>
            <w:r>
              <w:rPr>
                <w:rFonts w:ascii="仿宋" w:eastAsia="仿宋" w:hAnsi="仿宋" w:hint="eastAsia"/>
              </w:rPr>
              <w:t>省部级人文社科</w:t>
            </w:r>
          </w:p>
        </w:tc>
      </w:tr>
      <w:tr w:rsidR="007B7EE8" w:rsidRPr="006570CB" w:rsidTr="008704A2">
        <w:trPr>
          <w:trHeight w:val="570"/>
        </w:trPr>
        <w:tc>
          <w:tcPr>
            <w:tcW w:w="559"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rPr>
              <w:t>19ZD075</w:t>
            </w:r>
          </w:p>
        </w:tc>
        <w:tc>
          <w:tcPr>
            <w:tcW w:w="1905"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汉水流域戏剧文化的传承与保护研究</w:t>
            </w:r>
          </w:p>
        </w:tc>
        <w:tc>
          <w:tcPr>
            <w:tcW w:w="309"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曹赟</w:t>
            </w:r>
          </w:p>
        </w:tc>
        <w:tc>
          <w:tcPr>
            <w:tcW w:w="324"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8</w:t>
            </w:r>
          </w:p>
        </w:tc>
        <w:tc>
          <w:tcPr>
            <w:tcW w:w="250"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tcPr>
          <w:p w:rsidR="007B7EE8" w:rsidRPr="003614A9" w:rsidRDefault="005313DD" w:rsidP="008704A2">
            <w:pPr>
              <w:widowControl/>
              <w:jc w:val="center"/>
              <w:rPr>
                <w:rFonts w:ascii="仿宋" w:eastAsia="仿宋" w:hAnsi="仿宋"/>
              </w:rPr>
            </w:pPr>
            <w:r>
              <w:rPr>
                <w:rFonts w:ascii="仿宋" w:eastAsia="仿宋" w:hAnsi="仿宋" w:hint="eastAsia"/>
              </w:rPr>
              <w:t>6000</w:t>
            </w:r>
          </w:p>
        </w:tc>
        <w:tc>
          <w:tcPr>
            <w:tcW w:w="946" w:type="pct"/>
            <w:vAlign w:val="center"/>
          </w:tcPr>
          <w:p w:rsidR="007B7EE8" w:rsidRPr="003614A9" w:rsidRDefault="007B7EE8" w:rsidP="008704A2">
            <w:pPr>
              <w:widowControl/>
              <w:jc w:val="center"/>
              <w:rPr>
                <w:rFonts w:ascii="仿宋" w:eastAsia="仿宋" w:hAnsi="仿宋"/>
              </w:rPr>
            </w:pPr>
            <w:r w:rsidRPr="003614A9">
              <w:rPr>
                <w:rFonts w:ascii="仿宋" w:eastAsia="仿宋" w:hAnsi="仿宋" w:hint="eastAsia"/>
              </w:rPr>
              <w:t>湖北省高等学校哲学社会科学研究重大项目（省社科基金前期资助项目）</w:t>
            </w:r>
          </w:p>
        </w:tc>
        <w:tc>
          <w:tcPr>
            <w:tcW w:w="345" w:type="pct"/>
            <w:vMerge/>
            <w:vAlign w:val="center"/>
          </w:tcPr>
          <w:p w:rsidR="007B7EE8" w:rsidRDefault="007B7EE8" w:rsidP="008704A2">
            <w:pPr>
              <w:widowControl/>
              <w:jc w:val="center"/>
              <w:rPr>
                <w:rFonts w:ascii="仿宋" w:eastAsia="仿宋" w:hAnsi="仿宋"/>
              </w:rPr>
            </w:pPr>
          </w:p>
        </w:tc>
      </w:tr>
      <w:tr w:rsidR="00DF759A" w:rsidRPr="006570CB" w:rsidTr="008704A2">
        <w:trPr>
          <w:trHeight w:val="540"/>
        </w:trPr>
        <w:tc>
          <w:tcPr>
            <w:tcW w:w="559" w:type="pct"/>
            <w:vAlign w:val="center"/>
            <w:hideMark/>
          </w:tcPr>
          <w:p w:rsidR="00DF759A" w:rsidRPr="003614A9" w:rsidRDefault="00AA692B" w:rsidP="00AA692B">
            <w:pPr>
              <w:widowControl/>
              <w:jc w:val="center"/>
              <w:rPr>
                <w:rFonts w:ascii="仿宋" w:eastAsia="仿宋" w:hAnsi="仿宋"/>
              </w:rPr>
            </w:pPr>
            <w:r w:rsidRPr="003614A9">
              <w:rPr>
                <w:rFonts w:ascii="仿宋" w:eastAsia="仿宋" w:hAnsi="仿宋"/>
              </w:rPr>
              <w:t>19Y128</w:t>
            </w:r>
          </w:p>
        </w:tc>
        <w:tc>
          <w:tcPr>
            <w:tcW w:w="1905" w:type="pct"/>
            <w:vAlign w:val="center"/>
            <w:hideMark/>
          </w:tcPr>
          <w:p w:rsidR="00DF759A" w:rsidRPr="003614A9" w:rsidRDefault="00AA692B" w:rsidP="008704A2">
            <w:pPr>
              <w:widowControl/>
              <w:jc w:val="center"/>
              <w:rPr>
                <w:rFonts w:ascii="仿宋" w:eastAsia="仿宋" w:hAnsi="仿宋"/>
              </w:rPr>
            </w:pPr>
            <w:r w:rsidRPr="003614A9">
              <w:rPr>
                <w:rFonts w:ascii="仿宋" w:eastAsia="仿宋" w:hAnsi="仿宋" w:hint="eastAsia"/>
              </w:rPr>
              <w:t>庞德中国古典诗歌翻译思想研究——以《神州集》为例</w:t>
            </w:r>
          </w:p>
        </w:tc>
        <w:tc>
          <w:tcPr>
            <w:tcW w:w="309" w:type="pct"/>
            <w:vAlign w:val="center"/>
            <w:hideMark/>
          </w:tcPr>
          <w:p w:rsidR="00DF759A" w:rsidRPr="003614A9" w:rsidRDefault="00AA692B" w:rsidP="008704A2">
            <w:pPr>
              <w:widowControl/>
              <w:jc w:val="center"/>
              <w:rPr>
                <w:rFonts w:ascii="仿宋" w:eastAsia="仿宋" w:hAnsi="仿宋"/>
              </w:rPr>
            </w:pPr>
            <w:r w:rsidRPr="003614A9">
              <w:rPr>
                <w:rFonts w:ascii="仿宋" w:eastAsia="仿宋" w:hAnsi="仿宋" w:hint="eastAsia"/>
              </w:rPr>
              <w:t>刘鹏</w:t>
            </w:r>
          </w:p>
        </w:tc>
        <w:tc>
          <w:tcPr>
            <w:tcW w:w="324" w:type="pct"/>
            <w:vAlign w:val="center"/>
            <w:hideMark/>
          </w:tcPr>
          <w:p w:rsidR="00DF759A" w:rsidRPr="003614A9" w:rsidRDefault="00AA692B" w:rsidP="008704A2">
            <w:pPr>
              <w:widowControl/>
              <w:jc w:val="center"/>
              <w:rPr>
                <w:rFonts w:ascii="仿宋" w:eastAsia="仿宋" w:hAnsi="仿宋"/>
              </w:rPr>
            </w:pPr>
            <w:r w:rsidRPr="003614A9">
              <w:rPr>
                <w:rFonts w:ascii="仿宋" w:eastAsia="仿宋" w:hAnsi="仿宋" w:hint="eastAsia"/>
              </w:rPr>
              <w:t>2</w:t>
            </w:r>
          </w:p>
        </w:tc>
        <w:tc>
          <w:tcPr>
            <w:tcW w:w="250"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hideMark/>
          </w:tcPr>
          <w:p w:rsidR="00DF759A" w:rsidRPr="003614A9" w:rsidRDefault="005313DD" w:rsidP="008704A2">
            <w:pPr>
              <w:widowControl/>
              <w:jc w:val="center"/>
              <w:rPr>
                <w:rFonts w:ascii="仿宋" w:eastAsia="仿宋" w:hAnsi="仿宋"/>
              </w:rPr>
            </w:pPr>
            <w:r>
              <w:rPr>
                <w:rFonts w:ascii="仿宋" w:eastAsia="仿宋" w:hAnsi="仿宋" w:hint="eastAsia"/>
              </w:rPr>
              <w:t>500</w:t>
            </w:r>
          </w:p>
        </w:tc>
        <w:tc>
          <w:tcPr>
            <w:tcW w:w="946" w:type="pct"/>
            <w:vMerge w:val="restart"/>
            <w:vAlign w:val="center"/>
            <w:hideMark/>
          </w:tcPr>
          <w:p w:rsidR="00AA692B" w:rsidRPr="003614A9" w:rsidRDefault="00AA692B" w:rsidP="008704A2">
            <w:pPr>
              <w:widowControl/>
              <w:jc w:val="center"/>
              <w:rPr>
                <w:rFonts w:ascii="仿宋" w:eastAsia="仿宋" w:hAnsi="仿宋"/>
              </w:rPr>
            </w:pPr>
            <w:r w:rsidRPr="003614A9">
              <w:rPr>
                <w:rFonts w:ascii="仿宋" w:eastAsia="仿宋" w:hAnsi="仿宋" w:hint="eastAsia"/>
              </w:rPr>
              <w:t>湖北省教育厅哲学社会科学研究项目（一般项目、网络思想政治工作专项）</w:t>
            </w:r>
          </w:p>
        </w:tc>
        <w:tc>
          <w:tcPr>
            <w:tcW w:w="345" w:type="pct"/>
            <w:vMerge w:val="restart"/>
            <w:vAlign w:val="center"/>
            <w:hideMark/>
          </w:tcPr>
          <w:p w:rsidR="00DF759A" w:rsidRPr="006570CB" w:rsidRDefault="00DF759A" w:rsidP="008704A2">
            <w:pPr>
              <w:widowControl/>
              <w:jc w:val="center"/>
              <w:rPr>
                <w:rFonts w:ascii="仿宋" w:eastAsia="仿宋" w:hAnsi="仿宋"/>
              </w:rPr>
            </w:pPr>
            <w:r w:rsidRPr="006570CB">
              <w:rPr>
                <w:rFonts w:ascii="仿宋" w:eastAsia="仿宋" w:hAnsi="仿宋" w:hint="eastAsia"/>
              </w:rPr>
              <w:t>市厅级人文社科</w:t>
            </w:r>
          </w:p>
        </w:tc>
      </w:tr>
      <w:tr w:rsidR="00DF759A" w:rsidRPr="006570CB" w:rsidTr="008704A2">
        <w:trPr>
          <w:trHeight w:val="570"/>
        </w:trPr>
        <w:tc>
          <w:tcPr>
            <w:tcW w:w="559" w:type="pct"/>
            <w:vAlign w:val="center"/>
            <w:hideMark/>
          </w:tcPr>
          <w:p w:rsidR="00DF759A" w:rsidRPr="003614A9" w:rsidRDefault="00AA692B" w:rsidP="008704A2">
            <w:pPr>
              <w:widowControl/>
              <w:jc w:val="center"/>
              <w:rPr>
                <w:rFonts w:ascii="仿宋" w:eastAsia="仿宋" w:hAnsi="仿宋"/>
              </w:rPr>
            </w:pPr>
            <w:r w:rsidRPr="003614A9">
              <w:rPr>
                <w:rFonts w:ascii="仿宋" w:eastAsia="仿宋" w:hAnsi="仿宋"/>
              </w:rPr>
              <w:t>19Z324</w:t>
            </w:r>
          </w:p>
        </w:tc>
        <w:tc>
          <w:tcPr>
            <w:tcW w:w="1905" w:type="pct"/>
            <w:vAlign w:val="center"/>
            <w:hideMark/>
          </w:tcPr>
          <w:p w:rsidR="00DF759A" w:rsidRPr="003614A9" w:rsidRDefault="00AA692B" w:rsidP="008704A2">
            <w:pPr>
              <w:widowControl/>
              <w:jc w:val="center"/>
              <w:rPr>
                <w:rFonts w:ascii="仿宋" w:eastAsia="仿宋" w:hAnsi="仿宋"/>
              </w:rPr>
            </w:pPr>
            <w:proofErr w:type="gramStart"/>
            <w:r w:rsidRPr="003614A9">
              <w:rPr>
                <w:rFonts w:ascii="仿宋" w:eastAsia="仿宋" w:hAnsi="仿宋" w:hint="eastAsia"/>
              </w:rPr>
              <w:t>融媒体</w:t>
            </w:r>
            <w:proofErr w:type="gramEnd"/>
            <w:r w:rsidRPr="003614A9">
              <w:rPr>
                <w:rFonts w:ascii="仿宋" w:eastAsia="仿宋" w:hAnsi="仿宋" w:hint="eastAsia"/>
              </w:rPr>
              <w:t>时代的探究性学习助力打造</w:t>
            </w:r>
            <w:proofErr w:type="gramStart"/>
            <w:r w:rsidRPr="003614A9">
              <w:rPr>
                <w:rFonts w:ascii="仿宋" w:eastAsia="仿宋" w:hAnsi="仿宋" w:hint="eastAsia"/>
              </w:rPr>
              <w:t>思政课金课</w:t>
            </w:r>
            <w:proofErr w:type="gramEnd"/>
          </w:p>
        </w:tc>
        <w:tc>
          <w:tcPr>
            <w:tcW w:w="309" w:type="pct"/>
            <w:vAlign w:val="center"/>
            <w:hideMark/>
          </w:tcPr>
          <w:p w:rsidR="00DF759A" w:rsidRPr="003614A9" w:rsidRDefault="00AA692B" w:rsidP="008704A2">
            <w:pPr>
              <w:widowControl/>
              <w:jc w:val="center"/>
              <w:rPr>
                <w:rFonts w:ascii="仿宋" w:eastAsia="仿宋" w:hAnsi="仿宋"/>
              </w:rPr>
            </w:pPr>
            <w:r w:rsidRPr="003614A9">
              <w:rPr>
                <w:rFonts w:ascii="仿宋" w:eastAsia="仿宋" w:hAnsi="仿宋" w:hint="eastAsia"/>
              </w:rPr>
              <w:t>赵启平</w:t>
            </w:r>
          </w:p>
        </w:tc>
        <w:tc>
          <w:tcPr>
            <w:tcW w:w="324" w:type="pct"/>
            <w:vAlign w:val="center"/>
            <w:hideMark/>
          </w:tcPr>
          <w:p w:rsidR="00DF759A" w:rsidRPr="003614A9" w:rsidRDefault="00AA692B" w:rsidP="008704A2">
            <w:pPr>
              <w:widowControl/>
              <w:jc w:val="center"/>
              <w:rPr>
                <w:rFonts w:ascii="仿宋" w:eastAsia="仿宋" w:hAnsi="仿宋"/>
              </w:rPr>
            </w:pPr>
            <w:r w:rsidRPr="003614A9">
              <w:rPr>
                <w:rFonts w:ascii="仿宋" w:eastAsia="仿宋" w:hAnsi="仿宋" w:hint="eastAsia"/>
              </w:rPr>
              <w:t>1</w:t>
            </w:r>
          </w:p>
        </w:tc>
        <w:tc>
          <w:tcPr>
            <w:tcW w:w="250"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hideMark/>
          </w:tcPr>
          <w:p w:rsidR="00DF759A" w:rsidRPr="003614A9" w:rsidRDefault="005313DD" w:rsidP="008704A2">
            <w:pPr>
              <w:widowControl/>
              <w:jc w:val="center"/>
              <w:rPr>
                <w:rFonts w:ascii="仿宋" w:eastAsia="仿宋" w:hAnsi="仿宋"/>
              </w:rPr>
            </w:pPr>
            <w:r>
              <w:rPr>
                <w:rFonts w:ascii="仿宋" w:eastAsia="仿宋" w:hAnsi="仿宋" w:hint="eastAsia"/>
              </w:rPr>
              <w:t>250</w:t>
            </w:r>
          </w:p>
        </w:tc>
        <w:tc>
          <w:tcPr>
            <w:tcW w:w="946" w:type="pct"/>
            <w:vMerge/>
            <w:vAlign w:val="center"/>
            <w:hideMark/>
          </w:tcPr>
          <w:p w:rsidR="00DF759A" w:rsidRPr="003614A9" w:rsidRDefault="00DF759A" w:rsidP="008704A2">
            <w:pPr>
              <w:widowControl/>
              <w:jc w:val="center"/>
              <w:rPr>
                <w:rFonts w:ascii="仿宋" w:eastAsia="仿宋" w:hAnsi="仿宋"/>
              </w:rPr>
            </w:pPr>
          </w:p>
        </w:tc>
        <w:tc>
          <w:tcPr>
            <w:tcW w:w="345" w:type="pct"/>
            <w:vMerge/>
            <w:vAlign w:val="center"/>
            <w:hideMark/>
          </w:tcPr>
          <w:p w:rsidR="00DF759A" w:rsidRPr="006570CB" w:rsidRDefault="00DF759A" w:rsidP="008704A2">
            <w:pPr>
              <w:widowControl/>
              <w:jc w:val="center"/>
              <w:rPr>
                <w:rFonts w:ascii="仿宋" w:eastAsia="仿宋" w:hAnsi="仿宋"/>
              </w:rPr>
            </w:pPr>
          </w:p>
        </w:tc>
      </w:tr>
      <w:tr w:rsidR="00DF759A" w:rsidRPr="006570CB" w:rsidTr="008704A2">
        <w:trPr>
          <w:trHeight w:val="285"/>
        </w:trPr>
        <w:tc>
          <w:tcPr>
            <w:tcW w:w="559" w:type="pct"/>
            <w:vAlign w:val="center"/>
            <w:hideMark/>
          </w:tcPr>
          <w:p w:rsidR="00DF759A" w:rsidRPr="003614A9" w:rsidRDefault="00F90724" w:rsidP="008704A2">
            <w:pPr>
              <w:widowControl/>
              <w:jc w:val="center"/>
              <w:rPr>
                <w:rFonts w:ascii="仿宋" w:eastAsia="仿宋" w:hAnsi="仿宋"/>
              </w:rPr>
            </w:pPr>
            <w:r w:rsidRPr="003614A9">
              <w:rPr>
                <w:rFonts w:ascii="仿宋" w:eastAsia="仿宋" w:hAnsi="仿宋"/>
              </w:rPr>
              <w:t>D20193101</w:t>
            </w:r>
          </w:p>
        </w:tc>
        <w:tc>
          <w:tcPr>
            <w:tcW w:w="1905" w:type="pct"/>
            <w:vAlign w:val="center"/>
            <w:hideMark/>
          </w:tcPr>
          <w:p w:rsidR="00DF759A" w:rsidRPr="003614A9" w:rsidRDefault="00F90724" w:rsidP="008704A2">
            <w:pPr>
              <w:widowControl/>
              <w:jc w:val="center"/>
              <w:rPr>
                <w:rFonts w:ascii="仿宋" w:eastAsia="仿宋" w:hAnsi="仿宋"/>
              </w:rPr>
            </w:pPr>
            <w:r w:rsidRPr="003614A9">
              <w:rPr>
                <w:rFonts w:ascii="仿宋" w:eastAsia="仿宋" w:hAnsi="仿宋" w:hint="eastAsia"/>
              </w:rPr>
              <w:t>青少年同伴交往中乐观的发展与干预：追踪研究</w:t>
            </w:r>
          </w:p>
        </w:tc>
        <w:tc>
          <w:tcPr>
            <w:tcW w:w="309" w:type="pct"/>
            <w:vAlign w:val="center"/>
            <w:hideMark/>
          </w:tcPr>
          <w:p w:rsidR="00DF759A" w:rsidRPr="003614A9" w:rsidRDefault="00F90724" w:rsidP="008704A2">
            <w:pPr>
              <w:widowControl/>
              <w:jc w:val="center"/>
              <w:rPr>
                <w:rFonts w:ascii="仿宋" w:eastAsia="仿宋" w:hAnsi="仿宋"/>
              </w:rPr>
            </w:pPr>
            <w:r w:rsidRPr="003614A9">
              <w:rPr>
                <w:rFonts w:ascii="仿宋" w:eastAsia="仿宋" w:hAnsi="仿宋" w:hint="eastAsia"/>
              </w:rPr>
              <w:t>李晓军</w:t>
            </w:r>
          </w:p>
        </w:tc>
        <w:tc>
          <w:tcPr>
            <w:tcW w:w="324"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4</w:t>
            </w:r>
          </w:p>
        </w:tc>
        <w:tc>
          <w:tcPr>
            <w:tcW w:w="250"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hideMark/>
          </w:tcPr>
          <w:p w:rsidR="00DF759A" w:rsidRPr="003614A9" w:rsidRDefault="005313DD" w:rsidP="008704A2">
            <w:pPr>
              <w:widowControl/>
              <w:jc w:val="center"/>
              <w:rPr>
                <w:rFonts w:ascii="仿宋" w:eastAsia="仿宋" w:hAnsi="仿宋"/>
              </w:rPr>
            </w:pPr>
            <w:r>
              <w:rPr>
                <w:rFonts w:ascii="仿宋" w:eastAsia="仿宋" w:hAnsi="仿宋" w:hint="eastAsia"/>
              </w:rPr>
              <w:t>1000</w:t>
            </w:r>
          </w:p>
        </w:tc>
        <w:tc>
          <w:tcPr>
            <w:tcW w:w="946" w:type="pct"/>
            <w:vMerge w:val="restart"/>
            <w:vAlign w:val="center"/>
            <w:hideMark/>
          </w:tcPr>
          <w:p w:rsidR="00DF759A" w:rsidRPr="003614A9" w:rsidRDefault="000D7DF3" w:rsidP="008704A2">
            <w:pPr>
              <w:widowControl/>
              <w:jc w:val="center"/>
              <w:rPr>
                <w:rFonts w:ascii="仿宋" w:eastAsia="仿宋" w:hAnsi="仿宋"/>
              </w:rPr>
            </w:pPr>
            <w:r w:rsidRPr="003614A9">
              <w:rPr>
                <w:rFonts w:ascii="仿宋" w:eastAsia="仿宋" w:hAnsi="仿宋" w:hint="eastAsia"/>
              </w:rPr>
              <w:t>湖北省教育厅科学技术研究</w:t>
            </w:r>
            <w:r w:rsidR="00DF759A" w:rsidRPr="003614A9">
              <w:rPr>
                <w:rFonts w:ascii="仿宋" w:eastAsia="仿宋" w:hAnsi="仿宋" w:hint="eastAsia"/>
              </w:rPr>
              <w:t>项目</w:t>
            </w:r>
          </w:p>
        </w:tc>
        <w:tc>
          <w:tcPr>
            <w:tcW w:w="345" w:type="pct"/>
            <w:vMerge w:val="restart"/>
            <w:vAlign w:val="center"/>
            <w:hideMark/>
          </w:tcPr>
          <w:p w:rsidR="00DF759A" w:rsidRPr="006570CB" w:rsidRDefault="00DF759A" w:rsidP="008704A2">
            <w:pPr>
              <w:widowControl/>
              <w:jc w:val="center"/>
              <w:rPr>
                <w:rFonts w:ascii="仿宋" w:eastAsia="仿宋" w:hAnsi="仿宋"/>
              </w:rPr>
            </w:pPr>
            <w:r w:rsidRPr="006570CB">
              <w:rPr>
                <w:rFonts w:ascii="仿宋" w:eastAsia="仿宋" w:hAnsi="仿宋" w:hint="eastAsia"/>
              </w:rPr>
              <w:t>市厅级理工科</w:t>
            </w:r>
          </w:p>
        </w:tc>
      </w:tr>
      <w:tr w:rsidR="00DF759A" w:rsidRPr="006570CB" w:rsidTr="008704A2">
        <w:trPr>
          <w:trHeight w:val="570"/>
        </w:trPr>
        <w:tc>
          <w:tcPr>
            <w:tcW w:w="559" w:type="pct"/>
            <w:vAlign w:val="center"/>
            <w:hideMark/>
          </w:tcPr>
          <w:p w:rsidR="00DF759A" w:rsidRPr="003614A9" w:rsidRDefault="00F90724" w:rsidP="008704A2">
            <w:pPr>
              <w:widowControl/>
              <w:jc w:val="center"/>
              <w:rPr>
                <w:rFonts w:ascii="仿宋" w:eastAsia="仿宋" w:hAnsi="仿宋"/>
              </w:rPr>
            </w:pPr>
            <w:r w:rsidRPr="003614A9">
              <w:rPr>
                <w:rFonts w:ascii="仿宋" w:eastAsia="仿宋" w:hAnsi="仿宋"/>
              </w:rPr>
              <w:t>Q20193101</w:t>
            </w:r>
          </w:p>
        </w:tc>
        <w:tc>
          <w:tcPr>
            <w:tcW w:w="1905" w:type="pct"/>
            <w:vAlign w:val="center"/>
            <w:hideMark/>
          </w:tcPr>
          <w:p w:rsidR="00DF759A" w:rsidRPr="003614A9" w:rsidRDefault="00047C67" w:rsidP="008704A2">
            <w:pPr>
              <w:widowControl/>
              <w:jc w:val="center"/>
              <w:rPr>
                <w:rFonts w:ascii="仿宋" w:eastAsia="仿宋" w:hAnsi="仿宋"/>
              </w:rPr>
            </w:pPr>
            <w:hyperlink r:id="rId8" w:history="1">
              <w:r w:rsidR="00DF759A" w:rsidRPr="003614A9">
                <w:rPr>
                  <w:rStyle w:val="a4"/>
                  <w:rFonts w:ascii="仿宋" w:eastAsia="仿宋" w:hAnsi="仿宋" w:hint="eastAsia"/>
                  <w:color w:val="auto"/>
                  <w:u w:val="none"/>
                </w:rPr>
                <w:t>电动汽车用无位置传感器无刷直流电机转矩脉动抑制方法的研究</w:t>
              </w:r>
            </w:hyperlink>
          </w:p>
        </w:tc>
        <w:tc>
          <w:tcPr>
            <w:tcW w:w="309" w:type="pct"/>
            <w:vAlign w:val="center"/>
            <w:hideMark/>
          </w:tcPr>
          <w:p w:rsidR="00DF759A" w:rsidRPr="003614A9" w:rsidRDefault="00F90724" w:rsidP="008704A2">
            <w:pPr>
              <w:widowControl/>
              <w:jc w:val="center"/>
              <w:rPr>
                <w:rFonts w:ascii="仿宋" w:eastAsia="仿宋" w:hAnsi="仿宋"/>
              </w:rPr>
            </w:pPr>
            <w:r w:rsidRPr="003614A9">
              <w:rPr>
                <w:rFonts w:ascii="仿宋" w:eastAsia="仿宋" w:hAnsi="仿宋" w:hint="eastAsia"/>
              </w:rPr>
              <w:t>吴承明</w:t>
            </w:r>
          </w:p>
        </w:tc>
        <w:tc>
          <w:tcPr>
            <w:tcW w:w="324"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2</w:t>
            </w:r>
          </w:p>
        </w:tc>
        <w:tc>
          <w:tcPr>
            <w:tcW w:w="250"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在</w:t>
            </w:r>
            <w:proofErr w:type="gramStart"/>
            <w:r w:rsidRPr="003614A9">
              <w:rPr>
                <w:rFonts w:ascii="仿宋" w:eastAsia="仿宋" w:hAnsi="仿宋" w:hint="eastAsia"/>
              </w:rPr>
              <w:t>研</w:t>
            </w:r>
            <w:proofErr w:type="gramEnd"/>
          </w:p>
        </w:tc>
        <w:tc>
          <w:tcPr>
            <w:tcW w:w="362" w:type="pct"/>
            <w:vAlign w:val="center"/>
            <w:hideMark/>
          </w:tcPr>
          <w:p w:rsidR="00DF759A" w:rsidRPr="003614A9" w:rsidRDefault="00DF759A" w:rsidP="008704A2">
            <w:pPr>
              <w:widowControl/>
              <w:jc w:val="center"/>
              <w:rPr>
                <w:rFonts w:ascii="仿宋" w:eastAsia="仿宋" w:hAnsi="仿宋"/>
              </w:rPr>
            </w:pPr>
            <w:r w:rsidRPr="003614A9">
              <w:rPr>
                <w:rFonts w:ascii="仿宋" w:eastAsia="仿宋" w:hAnsi="仿宋" w:hint="eastAsia"/>
              </w:rPr>
              <w:t>500</w:t>
            </w:r>
          </w:p>
        </w:tc>
        <w:tc>
          <w:tcPr>
            <w:tcW w:w="946" w:type="pct"/>
            <w:vMerge/>
            <w:vAlign w:val="center"/>
            <w:hideMark/>
          </w:tcPr>
          <w:p w:rsidR="00DF759A" w:rsidRPr="003614A9" w:rsidRDefault="00DF759A" w:rsidP="008704A2">
            <w:pPr>
              <w:widowControl/>
              <w:jc w:val="center"/>
              <w:rPr>
                <w:rFonts w:ascii="仿宋" w:eastAsia="仿宋" w:hAnsi="仿宋"/>
              </w:rPr>
            </w:pPr>
          </w:p>
        </w:tc>
        <w:tc>
          <w:tcPr>
            <w:tcW w:w="345" w:type="pct"/>
            <w:vMerge/>
            <w:vAlign w:val="center"/>
            <w:hideMark/>
          </w:tcPr>
          <w:p w:rsidR="00DF759A" w:rsidRPr="006570CB" w:rsidRDefault="00DF759A" w:rsidP="008704A2">
            <w:pPr>
              <w:widowControl/>
              <w:jc w:val="center"/>
              <w:rPr>
                <w:rFonts w:ascii="仿宋" w:eastAsia="仿宋" w:hAnsi="仿宋"/>
              </w:rPr>
            </w:pPr>
          </w:p>
        </w:tc>
      </w:tr>
      <w:tr w:rsidR="009E333A" w:rsidRPr="00971EF9" w:rsidTr="008704A2">
        <w:trPr>
          <w:trHeight w:val="285"/>
        </w:trPr>
        <w:tc>
          <w:tcPr>
            <w:tcW w:w="559" w:type="pct"/>
            <w:vAlign w:val="center"/>
          </w:tcPr>
          <w:p w:rsidR="009E333A" w:rsidRPr="003614A9" w:rsidRDefault="009E333A" w:rsidP="008704A2">
            <w:pPr>
              <w:widowControl/>
              <w:jc w:val="center"/>
              <w:rPr>
                <w:rFonts w:ascii="仿宋" w:eastAsia="仿宋" w:hAnsi="仿宋"/>
              </w:rPr>
            </w:pPr>
            <w:r w:rsidRPr="003614A9">
              <w:rPr>
                <w:rFonts w:ascii="仿宋" w:eastAsia="仿宋" w:hAnsi="仿宋" w:hint="eastAsia"/>
              </w:rPr>
              <w:t>合计</w:t>
            </w:r>
          </w:p>
        </w:tc>
        <w:tc>
          <w:tcPr>
            <w:tcW w:w="1905" w:type="pct"/>
            <w:vAlign w:val="center"/>
          </w:tcPr>
          <w:p w:rsidR="009E333A" w:rsidRPr="00002C73" w:rsidRDefault="00D94E3F" w:rsidP="008704A2">
            <w:pPr>
              <w:widowControl/>
              <w:jc w:val="center"/>
              <w:rPr>
                <w:rStyle w:val="a4"/>
                <w:rFonts w:ascii="仿宋" w:eastAsia="仿宋" w:hAnsi="仿宋"/>
                <w:color w:val="auto"/>
                <w:u w:val="none"/>
              </w:rPr>
            </w:pPr>
            <w:r>
              <w:rPr>
                <w:rStyle w:val="a4"/>
                <w:rFonts w:ascii="仿宋" w:eastAsia="仿宋" w:hAnsi="仿宋" w:hint="eastAsia"/>
                <w:color w:val="auto"/>
                <w:u w:val="none"/>
              </w:rPr>
              <w:t>10</w:t>
            </w:r>
            <w:r w:rsidR="009E333A" w:rsidRPr="00002C73">
              <w:rPr>
                <w:rStyle w:val="a4"/>
                <w:rFonts w:ascii="仿宋" w:eastAsia="仿宋" w:hAnsi="仿宋" w:hint="eastAsia"/>
                <w:color w:val="auto"/>
                <w:u w:val="none"/>
              </w:rPr>
              <w:t>项</w:t>
            </w:r>
          </w:p>
        </w:tc>
        <w:tc>
          <w:tcPr>
            <w:tcW w:w="309" w:type="pct"/>
            <w:vAlign w:val="center"/>
          </w:tcPr>
          <w:p w:rsidR="009E333A" w:rsidRPr="00002C73" w:rsidRDefault="003614A9" w:rsidP="008704A2">
            <w:pPr>
              <w:widowControl/>
              <w:jc w:val="center"/>
              <w:rPr>
                <w:rStyle w:val="a4"/>
                <w:rFonts w:ascii="仿宋" w:eastAsia="仿宋" w:hAnsi="仿宋"/>
                <w:color w:val="auto"/>
                <w:u w:val="none"/>
              </w:rPr>
            </w:pPr>
            <w:r w:rsidRPr="00002C73">
              <w:rPr>
                <w:rStyle w:val="a4"/>
                <w:rFonts w:ascii="仿宋" w:eastAsia="仿宋" w:hAnsi="仿宋" w:hint="eastAsia"/>
                <w:color w:val="auto"/>
                <w:u w:val="none"/>
              </w:rPr>
              <w:t>10</w:t>
            </w:r>
            <w:r w:rsidR="009E333A" w:rsidRPr="00002C73">
              <w:rPr>
                <w:rStyle w:val="a4"/>
                <w:rFonts w:ascii="仿宋" w:eastAsia="仿宋" w:hAnsi="仿宋" w:hint="eastAsia"/>
                <w:color w:val="auto"/>
                <w:u w:val="none"/>
              </w:rPr>
              <w:t>人</w:t>
            </w:r>
          </w:p>
        </w:tc>
        <w:tc>
          <w:tcPr>
            <w:tcW w:w="324" w:type="pct"/>
            <w:vAlign w:val="center"/>
          </w:tcPr>
          <w:p w:rsidR="009E333A" w:rsidRPr="00002C73" w:rsidRDefault="00D94E3F" w:rsidP="008704A2">
            <w:pPr>
              <w:widowControl/>
              <w:jc w:val="center"/>
              <w:rPr>
                <w:rStyle w:val="a4"/>
                <w:rFonts w:ascii="仿宋" w:eastAsia="仿宋" w:hAnsi="仿宋"/>
                <w:color w:val="auto"/>
                <w:u w:val="none"/>
              </w:rPr>
            </w:pPr>
            <w:r>
              <w:rPr>
                <w:rStyle w:val="a4"/>
                <w:rFonts w:ascii="仿宋" w:eastAsia="仿宋" w:hAnsi="仿宋" w:hint="eastAsia"/>
                <w:color w:val="auto"/>
                <w:u w:val="none"/>
              </w:rPr>
              <w:t>7</w:t>
            </w:r>
            <w:r w:rsidR="003614A9" w:rsidRPr="00002C73">
              <w:rPr>
                <w:rStyle w:val="a4"/>
                <w:rFonts w:ascii="仿宋" w:eastAsia="仿宋" w:hAnsi="仿宋" w:hint="eastAsia"/>
                <w:color w:val="auto"/>
                <w:u w:val="none"/>
              </w:rPr>
              <w:t>8</w:t>
            </w:r>
            <w:r w:rsidR="00583931">
              <w:rPr>
                <w:rStyle w:val="a4"/>
                <w:rFonts w:ascii="仿宋" w:eastAsia="仿宋" w:hAnsi="仿宋" w:hint="eastAsia"/>
                <w:color w:val="auto"/>
                <w:u w:val="none"/>
              </w:rPr>
              <w:t>万元</w:t>
            </w:r>
          </w:p>
        </w:tc>
        <w:tc>
          <w:tcPr>
            <w:tcW w:w="250" w:type="pct"/>
            <w:vAlign w:val="center"/>
          </w:tcPr>
          <w:p w:rsidR="009E333A" w:rsidRPr="00002C73" w:rsidRDefault="009E333A" w:rsidP="008704A2">
            <w:pPr>
              <w:widowControl/>
              <w:jc w:val="center"/>
              <w:rPr>
                <w:rStyle w:val="a4"/>
                <w:rFonts w:ascii="仿宋" w:eastAsia="仿宋" w:hAnsi="仿宋"/>
                <w:color w:val="auto"/>
                <w:u w:val="none"/>
              </w:rPr>
            </w:pPr>
          </w:p>
        </w:tc>
        <w:tc>
          <w:tcPr>
            <w:tcW w:w="362" w:type="pct"/>
            <w:vAlign w:val="center"/>
          </w:tcPr>
          <w:p w:rsidR="009E333A" w:rsidRPr="00002C73" w:rsidRDefault="00D94E3F" w:rsidP="008704A2">
            <w:pPr>
              <w:widowControl/>
              <w:jc w:val="center"/>
              <w:rPr>
                <w:rStyle w:val="a4"/>
                <w:rFonts w:ascii="仿宋" w:eastAsia="仿宋" w:hAnsi="仿宋"/>
                <w:color w:val="auto"/>
                <w:u w:val="none"/>
              </w:rPr>
            </w:pPr>
            <w:r>
              <w:rPr>
                <w:rStyle w:val="a4"/>
                <w:rFonts w:ascii="仿宋" w:eastAsia="仿宋" w:hAnsi="仿宋" w:hint="eastAsia"/>
                <w:color w:val="auto"/>
                <w:u w:val="none"/>
              </w:rPr>
              <w:t>39250</w:t>
            </w:r>
            <w:r w:rsidR="00583931">
              <w:rPr>
                <w:rStyle w:val="a4"/>
                <w:rFonts w:ascii="仿宋" w:eastAsia="仿宋" w:hAnsi="仿宋" w:hint="eastAsia"/>
                <w:color w:val="auto"/>
                <w:u w:val="none"/>
              </w:rPr>
              <w:t>元</w:t>
            </w:r>
          </w:p>
        </w:tc>
        <w:tc>
          <w:tcPr>
            <w:tcW w:w="946" w:type="pct"/>
            <w:vAlign w:val="center"/>
          </w:tcPr>
          <w:p w:rsidR="009E333A" w:rsidRPr="00002C73" w:rsidRDefault="009E333A" w:rsidP="008704A2">
            <w:pPr>
              <w:widowControl/>
              <w:jc w:val="center"/>
              <w:rPr>
                <w:rStyle w:val="a4"/>
                <w:rFonts w:ascii="仿宋" w:eastAsia="仿宋" w:hAnsi="仿宋"/>
                <w:color w:val="auto"/>
                <w:u w:val="none"/>
              </w:rPr>
            </w:pPr>
          </w:p>
        </w:tc>
        <w:tc>
          <w:tcPr>
            <w:tcW w:w="345" w:type="pct"/>
            <w:vAlign w:val="center"/>
          </w:tcPr>
          <w:p w:rsidR="009E333A" w:rsidRPr="00002C73" w:rsidRDefault="009E333A" w:rsidP="008704A2">
            <w:pPr>
              <w:widowControl/>
              <w:jc w:val="center"/>
              <w:rPr>
                <w:rStyle w:val="a4"/>
                <w:rFonts w:ascii="仿宋" w:eastAsia="仿宋" w:hAnsi="仿宋"/>
                <w:color w:val="auto"/>
                <w:u w:val="none"/>
              </w:rPr>
            </w:pPr>
          </w:p>
        </w:tc>
      </w:tr>
    </w:tbl>
    <w:p w:rsidR="00583931" w:rsidRDefault="00583931">
      <w:pPr>
        <w:widowControl/>
        <w:jc w:val="left"/>
        <w:rPr>
          <w:rFonts w:ascii="仿宋" w:eastAsia="仿宋" w:hAnsi="仿宋" w:hint="eastAsia"/>
        </w:rPr>
      </w:pPr>
    </w:p>
    <w:p w:rsidR="00583931" w:rsidRDefault="00583931">
      <w:pPr>
        <w:widowControl/>
        <w:jc w:val="left"/>
        <w:rPr>
          <w:rFonts w:ascii="仿宋" w:eastAsia="仿宋" w:hAnsi="仿宋" w:hint="eastAsia"/>
        </w:rPr>
      </w:pPr>
    </w:p>
    <w:p w:rsidR="00DF759A" w:rsidRDefault="00DF759A">
      <w:pPr>
        <w:widowControl/>
        <w:jc w:val="left"/>
        <w:rPr>
          <w:rFonts w:ascii="仿宋" w:eastAsia="仿宋" w:hAnsi="仿宋"/>
        </w:rPr>
      </w:pPr>
      <w:r w:rsidRPr="006570CB">
        <w:rPr>
          <w:rFonts w:ascii="仿宋" w:eastAsia="仿宋" w:hAnsi="仿宋" w:hint="eastAsia"/>
        </w:rPr>
        <w:lastRenderedPageBreak/>
        <w:t>附件2：</w:t>
      </w:r>
      <w:r w:rsidR="00E76ADD">
        <w:rPr>
          <w:rFonts w:ascii="仿宋" w:eastAsia="仿宋" w:hAnsi="仿宋" w:hint="eastAsia"/>
        </w:rPr>
        <w:t>、</w:t>
      </w:r>
    </w:p>
    <w:p w:rsidR="00E76ADD" w:rsidRPr="006570CB" w:rsidRDefault="00EA02AB" w:rsidP="00E76ADD">
      <w:pPr>
        <w:widowControl/>
        <w:jc w:val="center"/>
        <w:rPr>
          <w:rFonts w:ascii="仿宋" w:eastAsia="仿宋" w:hAnsi="仿宋"/>
        </w:rPr>
      </w:pPr>
      <w:r>
        <w:rPr>
          <w:rFonts w:ascii="黑体" w:eastAsia="黑体" w:hAnsi="黑体" w:hint="eastAsia"/>
          <w:b/>
          <w:sz w:val="40"/>
        </w:rPr>
        <w:t>2019</w:t>
      </w:r>
      <w:r w:rsidR="00E76ADD" w:rsidRPr="006570CB">
        <w:rPr>
          <w:rFonts w:ascii="黑体" w:eastAsia="黑体" w:hAnsi="黑体" w:hint="eastAsia"/>
          <w:b/>
          <w:sz w:val="40"/>
        </w:rPr>
        <w:t>年申报国家级、教育部项目奖励一览表</w:t>
      </w:r>
    </w:p>
    <w:tbl>
      <w:tblPr>
        <w:tblStyle w:val="a5"/>
        <w:tblW w:w="5000" w:type="pct"/>
        <w:tblLook w:val="04A0" w:firstRow="1" w:lastRow="0" w:firstColumn="1" w:lastColumn="0" w:noHBand="0" w:noVBand="1"/>
      </w:tblPr>
      <w:tblGrid>
        <w:gridCol w:w="8308"/>
        <w:gridCol w:w="1489"/>
        <w:gridCol w:w="1043"/>
        <w:gridCol w:w="4054"/>
      </w:tblGrid>
      <w:tr w:rsidR="00DF759A" w:rsidRPr="00DF759A" w:rsidTr="00E76ADD">
        <w:trPr>
          <w:trHeight w:val="750"/>
        </w:trPr>
        <w:tc>
          <w:tcPr>
            <w:tcW w:w="2789" w:type="pct"/>
            <w:vAlign w:val="center"/>
          </w:tcPr>
          <w:p w:rsidR="00DF759A" w:rsidRPr="00DF759A" w:rsidRDefault="00DF759A" w:rsidP="00047C67">
            <w:pPr>
              <w:widowControl/>
              <w:jc w:val="center"/>
              <w:rPr>
                <w:b/>
                <w:bCs/>
              </w:rPr>
            </w:pPr>
            <w:r w:rsidRPr="00DF759A">
              <w:rPr>
                <w:rFonts w:hint="eastAsia"/>
                <w:b/>
                <w:bCs/>
              </w:rPr>
              <w:t>通过初评项目名称</w:t>
            </w:r>
          </w:p>
        </w:tc>
        <w:tc>
          <w:tcPr>
            <w:tcW w:w="500" w:type="pct"/>
            <w:vAlign w:val="center"/>
          </w:tcPr>
          <w:p w:rsidR="00DF759A" w:rsidRPr="00DF759A" w:rsidRDefault="00DF759A" w:rsidP="00047C67">
            <w:pPr>
              <w:widowControl/>
              <w:jc w:val="center"/>
              <w:rPr>
                <w:b/>
                <w:bCs/>
              </w:rPr>
            </w:pPr>
            <w:r w:rsidRPr="00DF759A">
              <w:rPr>
                <w:rFonts w:hint="eastAsia"/>
                <w:b/>
                <w:bCs/>
              </w:rPr>
              <w:t>项目负责人</w:t>
            </w:r>
          </w:p>
        </w:tc>
        <w:tc>
          <w:tcPr>
            <w:tcW w:w="350" w:type="pct"/>
            <w:vAlign w:val="center"/>
          </w:tcPr>
          <w:p w:rsidR="00DF759A" w:rsidRPr="00DF759A" w:rsidRDefault="00DF759A" w:rsidP="00047C67">
            <w:pPr>
              <w:widowControl/>
              <w:jc w:val="center"/>
              <w:rPr>
                <w:b/>
                <w:bCs/>
              </w:rPr>
            </w:pPr>
            <w:r w:rsidRPr="00DF759A">
              <w:rPr>
                <w:rFonts w:hint="eastAsia"/>
                <w:b/>
                <w:bCs/>
              </w:rPr>
              <w:t>奖励</w:t>
            </w:r>
          </w:p>
        </w:tc>
        <w:tc>
          <w:tcPr>
            <w:tcW w:w="1361" w:type="pct"/>
            <w:vAlign w:val="center"/>
          </w:tcPr>
          <w:p w:rsidR="00DF759A" w:rsidRPr="00DF759A" w:rsidRDefault="00DF759A" w:rsidP="00047C67">
            <w:pPr>
              <w:widowControl/>
              <w:jc w:val="center"/>
              <w:rPr>
                <w:b/>
                <w:bCs/>
              </w:rPr>
            </w:pPr>
            <w:r w:rsidRPr="00DF759A">
              <w:rPr>
                <w:rFonts w:hint="eastAsia"/>
                <w:b/>
                <w:bCs/>
              </w:rPr>
              <w:t>项目类别</w:t>
            </w:r>
          </w:p>
        </w:tc>
      </w:tr>
      <w:tr w:rsidR="00DF759A" w:rsidRPr="006570CB" w:rsidTr="00CA5ABE">
        <w:trPr>
          <w:trHeight w:val="193"/>
        </w:trPr>
        <w:tc>
          <w:tcPr>
            <w:tcW w:w="2789" w:type="pct"/>
            <w:vAlign w:val="center"/>
          </w:tcPr>
          <w:p w:rsidR="00DF759A" w:rsidRPr="006570CB" w:rsidRDefault="0016134A" w:rsidP="00DF759A">
            <w:pPr>
              <w:widowControl/>
              <w:jc w:val="center"/>
              <w:rPr>
                <w:rFonts w:ascii="仿宋" w:eastAsia="仿宋" w:hAnsi="仿宋"/>
              </w:rPr>
            </w:pPr>
            <w:r w:rsidRPr="0016134A">
              <w:rPr>
                <w:rFonts w:ascii="仿宋" w:eastAsia="仿宋" w:hAnsi="仿宋" w:hint="eastAsia"/>
              </w:rPr>
              <w:t>数学史书《Turning Points in the History of Mathematics》的翻译</w:t>
            </w:r>
          </w:p>
        </w:tc>
        <w:tc>
          <w:tcPr>
            <w:tcW w:w="500" w:type="pct"/>
            <w:vAlign w:val="center"/>
          </w:tcPr>
          <w:p w:rsidR="00DF759A" w:rsidRPr="006570CB" w:rsidRDefault="0016134A" w:rsidP="00DF759A">
            <w:pPr>
              <w:widowControl/>
              <w:jc w:val="center"/>
              <w:rPr>
                <w:rFonts w:ascii="仿宋" w:eastAsia="仿宋" w:hAnsi="仿宋"/>
              </w:rPr>
            </w:pPr>
            <w:proofErr w:type="gramStart"/>
            <w:r>
              <w:rPr>
                <w:rFonts w:ascii="仿宋" w:eastAsia="仿宋" w:hAnsi="仿宋" w:hint="eastAsia"/>
              </w:rPr>
              <w:t>黄朝凌</w:t>
            </w:r>
            <w:proofErr w:type="gramEnd"/>
          </w:p>
        </w:tc>
        <w:tc>
          <w:tcPr>
            <w:tcW w:w="350" w:type="pct"/>
            <w:vAlign w:val="center"/>
            <w:hideMark/>
          </w:tcPr>
          <w:p w:rsidR="00DF759A" w:rsidRPr="006570CB" w:rsidRDefault="00DF759A" w:rsidP="00DF759A">
            <w:pPr>
              <w:widowControl/>
              <w:jc w:val="center"/>
              <w:rPr>
                <w:rFonts w:ascii="仿宋" w:eastAsia="仿宋" w:hAnsi="仿宋"/>
              </w:rPr>
            </w:pPr>
            <w:r w:rsidRPr="006570CB">
              <w:rPr>
                <w:rFonts w:ascii="仿宋" w:eastAsia="仿宋" w:hAnsi="仿宋" w:hint="eastAsia"/>
              </w:rPr>
              <w:t>2000</w:t>
            </w:r>
          </w:p>
        </w:tc>
        <w:tc>
          <w:tcPr>
            <w:tcW w:w="1361" w:type="pct"/>
            <w:vMerge w:val="restart"/>
            <w:vAlign w:val="center"/>
            <w:hideMark/>
          </w:tcPr>
          <w:p w:rsidR="00DF759A" w:rsidRPr="006570CB" w:rsidRDefault="00DF759A" w:rsidP="00DF759A">
            <w:pPr>
              <w:widowControl/>
              <w:jc w:val="center"/>
              <w:rPr>
                <w:rFonts w:ascii="仿宋" w:eastAsia="仿宋" w:hAnsi="仿宋"/>
              </w:rPr>
            </w:pPr>
            <w:r w:rsidRPr="006570CB">
              <w:rPr>
                <w:rFonts w:ascii="仿宋" w:eastAsia="仿宋" w:hAnsi="仿宋" w:hint="eastAsia"/>
              </w:rPr>
              <w:t>国家自然科学基金项目</w:t>
            </w:r>
          </w:p>
        </w:tc>
      </w:tr>
      <w:tr w:rsidR="00DF759A" w:rsidRPr="006570CB" w:rsidTr="00CA5ABE">
        <w:trPr>
          <w:trHeight w:val="53"/>
        </w:trPr>
        <w:tc>
          <w:tcPr>
            <w:tcW w:w="2789" w:type="pct"/>
            <w:vAlign w:val="center"/>
          </w:tcPr>
          <w:p w:rsidR="00DF759A" w:rsidRPr="006570CB" w:rsidRDefault="0016134A" w:rsidP="00DF759A">
            <w:pPr>
              <w:widowControl/>
              <w:jc w:val="center"/>
              <w:rPr>
                <w:rFonts w:ascii="仿宋" w:eastAsia="仿宋" w:hAnsi="仿宋"/>
              </w:rPr>
            </w:pPr>
            <w:r w:rsidRPr="0016134A">
              <w:rPr>
                <w:rFonts w:ascii="仿宋" w:eastAsia="仿宋" w:hAnsi="仿宋" w:hint="eastAsia"/>
              </w:rPr>
              <w:t>负载型纳米TiO2复合材料的可控自组装及其对有机农药的光催化性能研究</w:t>
            </w:r>
          </w:p>
        </w:tc>
        <w:tc>
          <w:tcPr>
            <w:tcW w:w="500" w:type="pct"/>
            <w:vAlign w:val="center"/>
          </w:tcPr>
          <w:p w:rsidR="00DF759A" w:rsidRPr="006570CB" w:rsidRDefault="0016134A" w:rsidP="00DF759A">
            <w:pPr>
              <w:widowControl/>
              <w:jc w:val="center"/>
              <w:rPr>
                <w:rFonts w:ascii="仿宋" w:eastAsia="仿宋" w:hAnsi="仿宋"/>
              </w:rPr>
            </w:pPr>
            <w:r>
              <w:rPr>
                <w:rFonts w:ascii="仿宋" w:eastAsia="仿宋" w:hAnsi="仿宋" w:hint="eastAsia"/>
              </w:rPr>
              <w:t>孙勇</w:t>
            </w:r>
          </w:p>
        </w:tc>
        <w:tc>
          <w:tcPr>
            <w:tcW w:w="350" w:type="pct"/>
            <w:vAlign w:val="center"/>
            <w:hideMark/>
          </w:tcPr>
          <w:p w:rsidR="00DF759A" w:rsidRPr="006570CB" w:rsidRDefault="00DF759A" w:rsidP="00DF759A">
            <w:pPr>
              <w:widowControl/>
              <w:jc w:val="center"/>
              <w:rPr>
                <w:rFonts w:ascii="仿宋" w:eastAsia="仿宋" w:hAnsi="仿宋"/>
              </w:rPr>
            </w:pPr>
            <w:r w:rsidRPr="006570CB">
              <w:rPr>
                <w:rFonts w:ascii="仿宋" w:eastAsia="仿宋" w:hAnsi="仿宋" w:hint="eastAsia"/>
              </w:rPr>
              <w:t>2000</w:t>
            </w:r>
          </w:p>
        </w:tc>
        <w:tc>
          <w:tcPr>
            <w:tcW w:w="1361" w:type="pct"/>
            <w:vMerge/>
            <w:vAlign w:val="center"/>
            <w:hideMark/>
          </w:tcPr>
          <w:p w:rsidR="00DF759A" w:rsidRPr="006570CB" w:rsidRDefault="00DF759A" w:rsidP="00DF759A">
            <w:pPr>
              <w:widowControl/>
              <w:jc w:val="center"/>
              <w:rPr>
                <w:rFonts w:ascii="仿宋" w:eastAsia="仿宋" w:hAnsi="仿宋"/>
              </w:rPr>
            </w:pPr>
          </w:p>
        </w:tc>
      </w:tr>
      <w:tr w:rsidR="00DF759A" w:rsidRPr="006570CB" w:rsidTr="00CA5ABE">
        <w:trPr>
          <w:trHeight w:val="375"/>
        </w:trPr>
        <w:tc>
          <w:tcPr>
            <w:tcW w:w="2789" w:type="pct"/>
            <w:vAlign w:val="center"/>
          </w:tcPr>
          <w:p w:rsidR="00DF759A" w:rsidRPr="006570CB" w:rsidRDefault="0016134A" w:rsidP="00DF759A">
            <w:pPr>
              <w:widowControl/>
              <w:jc w:val="center"/>
              <w:rPr>
                <w:rFonts w:ascii="仿宋" w:eastAsia="仿宋" w:hAnsi="仿宋"/>
              </w:rPr>
            </w:pPr>
            <w:r w:rsidRPr="0016134A">
              <w:rPr>
                <w:rFonts w:ascii="仿宋" w:eastAsia="仿宋" w:hAnsi="仿宋" w:hint="eastAsia"/>
              </w:rPr>
              <w:t>增强纤维复合材料(FRP)的机械化学性分解与回收利用研究</w:t>
            </w:r>
          </w:p>
        </w:tc>
        <w:tc>
          <w:tcPr>
            <w:tcW w:w="500" w:type="pct"/>
            <w:vAlign w:val="center"/>
          </w:tcPr>
          <w:p w:rsidR="00DF759A" w:rsidRPr="006570CB" w:rsidRDefault="0016134A" w:rsidP="00DF759A">
            <w:pPr>
              <w:widowControl/>
              <w:jc w:val="center"/>
              <w:rPr>
                <w:rFonts w:ascii="仿宋" w:eastAsia="仿宋" w:hAnsi="仿宋"/>
              </w:rPr>
            </w:pPr>
            <w:proofErr w:type="gramStart"/>
            <w:r>
              <w:rPr>
                <w:rFonts w:ascii="仿宋" w:eastAsia="仿宋" w:hAnsi="仿宋" w:hint="eastAsia"/>
              </w:rPr>
              <w:t>鄢曹政</w:t>
            </w:r>
            <w:proofErr w:type="gramEnd"/>
          </w:p>
        </w:tc>
        <w:tc>
          <w:tcPr>
            <w:tcW w:w="350" w:type="pct"/>
            <w:vAlign w:val="center"/>
            <w:hideMark/>
          </w:tcPr>
          <w:p w:rsidR="00DF759A" w:rsidRPr="006570CB" w:rsidRDefault="00DF759A" w:rsidP="00DF759A">
            <w:pPr>
              <w:widowControl/>
              <w:jc w:val="center"/>
              <w:rPr>
                <w:rFonts w:ascii="仿宋" w:eastAsia="仿宋" w:hAnsi="仿宋"/>
              </w:rPr>
            </w:pPr>
            <w:r w:rsidRPr="006570CB">
              <w:rPr>
                <w:rFonts w:ascii="仿宋" w:eastAsia="仿宋" w:hAnsi="仿宋" w:hint="eastAsia"/>
              </w:rPr>
              <w:t>2000</w:t>
            </w:r>
          </w:p>
        </w:tc>
        <w:tc>
          <w:tcPr>
            <w:tcW w:w="1361" w:type="pct"/>
            <w:vMerge/>
            <w:vAlign w:val="center"/>
            <w:hideMark/>
          </w:tcPr>
          <w:p w:rsidR="00DF759A" w:rsidRPr="006570CB" w:rsidRDefault="00DF759A" w:rsidP="00DF759A">
            <w:pPr>
              <w:widowControl/>
              <w:jc w:val="center"/>
              <w:rPr>
                <w:rFonts w:ascii="仿宋" w:eastAsia="仿宋" w:hAnsi="仿宋"/>
              </w:rPr>
            </w:pPr>
          </w:p>
        </w:tc>
      </w:tr>
      <w:tr w:rsidR="00752179" w:rsidRPr="006570CB" w:rsidTr="0040442B">
        <w:trPr>
          <w:trHeight w:val="375"/>
        </w:trPr>
        <w:tc>
          <w:tcPr>
            <w:tcW w:w="2789" w:type="pct"/>
            <w:vAlign w:val="center"/>
          </w:tcPr>
          <w:p w:rsidR="00752179" w:rsidRPr="006570CB" w:rsidRDefault="00752179" w:rsidP="00DF759A">
            <w:pPr>
              <w:widowControl/>
              <w:jc w:val="center"/>
              <w:rPr>
                <w:rFonts w:ascii="仿宋" w:eastAsia="仿宋" w:hAnsi="仿宋"/>
              </w:rPr>
            </w:pPr>
            <w:r w:rsidRPr="0040442B">
              <w:rPr>
                <w:rFonts w:ascii="仿宋" w:eastAsia="仿宋" w:hAnsi="仿宋" w:hint="eastAsia"/>
              </w:rPr>
              <w:t>习近平总书记关于司法工作的重要论述及其理论基础研究</w:t>
            </w:r>
          </w:p>
        </w:tc>
        <w:tc>
          <w:tcPr>
            <w:tcW w:w="500" w:type="pct"/>
            <w:vAlign w:val="center"/>
          </w:tcPr>
          <w:p w:rsidR="00752179" w:rsidRPr="006570CB" w:rsidRDefault="00752179" w:rsidP="00DF759A">
            <w:pPr>
              <w:widowControl/>
              <w:jc w:val="center"/>
              <w:rPr>
                <w:rFonts w:ascii="仿宋" w:eastAsia="仿宋" w:hAnsi="仿宋"/>
              </w:rPr>
            </w:pPr>
            <w:r>
              <w:rPr>
                <w:rFonts w:ascii="仿宋" w:eastAsia="仿宋" w:hAnsi="仿宋" w:hint="eastAsia"/>
              </w:rPr>
              <w:t>钟俊</w:t>
            </w:r>
          </w:p>
        </w:tc>
        <w:tc>
          <w:tcPr>
            <w:tcW w:w="350" w:type="pct"/>
            <w:vAlign w:val="center"/>
            <w:hideMark/>
          </w:tcPr>
          <w:p w:rsidR="00752179" w:rsidRPr="006570CB" w:rsidRDefault="00752179" w:rsidP="00DF759A">
            <w:pPr>
              <w:widowControl/>
              <w:jc w:val="center"/>
              <w:rPr>
                <w:rFonts w:ascii="仿宋" w:eastAsia="仿宋" w:hAnsi="仿宋"/>
              </w:rPr>
            </w:pPr>
            <w:r w:rsidRPr="006570CB">
              <w:rPr>
                <w:rFonts w:ascii="仿宋" w:eastAsia="仿宋" w:hAnsi="仿宋" w:hint="eastAsia"/>
              </w:rPr>
              <w:t>2000</w:t>
            </w:r>
          </w:p>
        </w:tc>
        <w:tc>
          <w:tcPr>
            <w:tcW w:w="1361" w:type="pct"/>
            <w:vMerge w:val="restart"/>
            <w:vAlign w:val="center"/>
            <w:hideMark/>
          </w:tcPr>
          <w:p w:rsidR="00752179" w:rsidRPr="006570CB" w:rsidRDefault="00752179" w:rsidP="00DF759A">
            <w:pPr>
              <w:widowControl/>
              <w:jc w:val="center"/>
              <w:rPr>
                <w:rFonts w:ascii="仿宋" w:eastAsia="仿宋" w:hAnsi="仿宋"/>
              </w:rPr>
            </w:pPr>
            <w:r w:rsidRPr="006570CB">
              <w:rPr>
                <w:rFonts w:ascii="仿宋" w:eastAsia="仿宋" w:hAnsi="仿宋" w:hint="eastAsia"/>
              </w:rPr>
              <w:t>国家社会科学基金项目</w:t>
            </w:r>
          </w:p>
        </w:tc>
      </w:tr>
      <w:tr w:rsidR="00752179" w:rsidRPr="006570CB" w:rsidTr="0040442B">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汉水流域战争文化研究</w:t>
            </w:r>
          </w:p>
        </w:tc>
        <w:tc>
          <w:tcPr>
            <w:tcW w:w="500" w:type="pct"/>
            <w:vAlign w:val="center"/>
          </w:tcPr>
          <w:p w:rsidR="00752179" w:rsidRPr="00D94E3F" w:rsidRDefault="00752179" w:rsidP="00DF759A">
            <w:pPr>
              <w:widowControl/>
              <w:jc w:val="center"/>
              <w:rPr>
                <w:rFonts w:ascii="仿宋" w:eastAsia="仿宋" w:hAnsi="仿宋"/>
              </w:rPr>
            </w:pPr>
            <w:proofErr w:type="gramStart"/>
            <w:r w:rsidRPr="00D94E3F">
              <w:rPr>
                <w:rFonts w:ascii="仿宋" w:eastAsia="仿宋" w:hAnsi="仿宋" w:hint="eastAsia"/>
              </w:rPr>
              <w:t>赵盛国</w:t>
            </w:r>
            <w:proofErr w:type="gramEnd"/>
          </w:p>
        </w:tc>
        <w:tc>
          <w:tcPr>
            <w:tcW w:w="350" w:type="pct"/>
            <w:vAlign w:val="center"/>
            <w:hideMark/>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hideMark/>
          </w:tcPr>
          <w:p w:rsidR="00752179" w:rsidRPr="006570CB" w:rsidRDefault="00752179" w:rsidP="00DF759A">
            <w:pPr>
              <w:widowControl/>
              <w:jc w:val="center"/>
              <w:rPr>
                <w:rFonts w:ascii="仿宋" w:eastAsia="仿宋" w:hAnsi="仿宋"/>
              </w:rPr>
            </w:pPr>
          </w:p>
        </w:tc>
      </w:tr>
      <w:tr w:rsidR="00752179" w:rsidRPr="006570CB" w:rsidTr="0040442B">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重复的诗学</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赵崇璧</w:t>
            </w:r>
          </w:p>
        </w:tc>
        <w:tc>
          <w:tcPr>
            <w:tcW w:w="350" w:type="pct"/>
            <w:vAlign w:val="center"/>
            <w:hideMark/>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hideMark/>
          </w:tcPr>
          <w:p w:rsidR="00752179" w:rsidRPr="006570CB" w:rsidRDefault="00752179" w:rsidP="00DF759A">
            <w:pPr>
              <w:widowControl/>
              <w:jc w:val="center"/>
              <w:rPr>
                <w:rFonts w:ascii="仿宋" w:eastAsia="仿宋" w:hAnsi="仿宋"/>
              </w:rPr>
            </w:pPr>
          </w:p>
        </w:tc>
      </w:tr>
      <w:tr w:rsidR="00752179" w:rsidRPr="006570CB" w:rsidTr="0040442B">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英汉语中</w:t>
            </w:r>
            <w:proofErr w:type="gramStart"/>
            <w:r w:rsidRPr="00D94E3F">
              <w:rPr>
                <w:rFonts w:ascii="仿宋" w:eastAsia="仿宋" w:hAnsi="仿宋" w:hint="eastAsia"/>
              </w:rPr>
              <w:t>动结构</w:t>
            </w:r>
            <w:proofErr w:type="gramEnd"/>
            <w:r w:rsidRPr="00D94E3F">
              <w:rPr>
                <w:rFonts w:ascii="仿宋" w:eastAsia="仿宋" w:hAnsi="仿宋" w:hint="eastAsia"/>
              </w:rPr>
              <w:t>对比研究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计道宏</w:t>
            </w:r>
          </w:p>
        </w:tc>
        <w:tc>
          <w:tcPr>
            <w:tcW w:w="350" w:type="pct"/>
            <w:vAlign w:val="center"/>
            <w:hideMark/>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hideMark/>
          </w:tcPr>
          <w:p w:rsidR="00752179" w:rsidRPr="006570CB"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反义同源论</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郝文华</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tcPr>
          <w:p w:rsidR="00752179" w:rsidRPr="006570CB"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习近平新时代中国特色社会主义生态文明思想的德育价值与实践研究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郭雯斐</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tcPr>
          <w:p w:rsidR="00752179" w:rsidRPr="006570CB"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秦巴片区扶贫搬迁后未外出就业村民劳动力利用及增收途径的模式探索与研究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吴雷</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tcPr>
          <w:p w:rsidR="00752179" w:rsidRPr="006570CB"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武当山历代圣旨搜集、整理研究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周进芳</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tcPr>
          <w:p w:rsidR="00752179" w:rsidRPr="006570CB"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习近平总书记幸福观融入大学生思想政治教育研究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郭萍</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restart"/>
            <w:vAlign w:val="center"/>
          </w:tcPr>
          <w:p w:rsidR="00752179" w:rsidRPr="006570CB" w:rsidRDefault="00752179" w:rsidP="00DF759A">
            <w:pPr>
              <w:widowControl/>
              <w:jc w:val="center"/>
              <w:rPr>
                <w:rFonts w:ascii="仿宋" w:eastAsia="仿宋" w:hAnsi="仿宋"/>
              </w:rPr>
            </w:pPr>
            <w:r w:rsidRPr="00752179">
              <w:rPr>
                <w:rFonts w:ascii="仿宋" w:eastAsia="仿宋" w:hAnsi="仿宋" w:hint="eastAsia"/>
              </w:rPr>
              <w:t>国家社科基金高校思想政治理论</w:t>
            </w:r>
            <w:proofErr w:type="gramStart"/>
            <w:r w:rsidRPr="00752179">
              <w:rPr>
                <w:rFonts w:ascii="仿宋" w:eastAsia="仿宋" w:hAnsi="仿宋" w:hint="eastAsia"/>
              </w:rPr>
              <w:t>课研究</w:t>
            </w:r>
            <w:proofErr w:type="gramEnd"/>
            <w:r w:rsidRPr="00752179">
              <w:rPr>
                <w:rFonts w:ascii="仿宋" w:eastAsia="仿宋" w:hAnsi="仿宋" w:hint="eastAsia"/>
              </w:rPr>
              <w:t>专项</w:t>
            </w: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“微时代”增强</w:t>
            </w:r>
            <w:proofErr w:type="gramStart"/>
            <w:r w:rsidRPr="00D94E3F">
              <w:rPr>
                <w:rFonts w:ascii="仿宋" w:eastAsia="仿宋" w:hAnsi="仿宋" w:hint="eastAsia"/>
              </w:rPr>
              <w:t>思政课</w:t>
            </w:r>
            <w:proofErr w:type="gramEnd"/>
            <w:r w:rsidRPr="00D94E3F">
              <w:rPr>
                <w:rFonts w:ascii="仿宋" w:eastAsia="仿宋" w:hAnsi="仿宋" w:hint="eastAsia"/>
              </w:rPr>
              <w:t>亲和力研究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赵启平</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tcPr>
          <w:p w:rsidR="00752179" w:rsidRPr="00752179"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汉语词义系统中的反义同源问题</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郝文华</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restart"/>
            <w:vAlign w:val="center"/>
          </w:tcPr>
          <w:p w:rsidR="00752179" w:rsidRPr="00752179" w:rsidRDefault="00752179" w:rsidP="00DF759A">
            <w:pPr>
              <w:widowControl/>
              <w:jc w:val="center"/>
              <w:rPr>
                <w:rFonts w:ascii="仿宋" w:eastAsia="仿宋" w:hAnsi="仿宋"/>
              </w:rPr>
            </w:pPr>
            <w:r w:rsidRPr="00752179">
              <w:rPr>
                <w:rFonts w:ascii="仿宋" w:eastAsia="仿宋" w:hAnsi="仿宋" w:hint="eastAsia"/>
              </w:rPr>
              <w:t>国家社会科学基金冷门“绝学”和国别史等研究专项</w:t>
            </w:r>
          </w:p>
        </w:tc>
      </w:tr>
      <w:tr w:rsidR="00752179" w:rsidRPr="006570CB" w:rsidTr="00E76ADD">
        <w:trPr>
          <w:trHeight w:val="53"/>
        </w:trPr>
        <w:tc>
          <w:tcPr>
            <w:tcW w:w="2789"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文学重复理论研究</w:t>
            </w:r>
          </w:p>
        </w:tc>
        <w:tc>
          <w:tcPr>
            <w:tcW w:w="50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赵崇璧</w:t>
            </w:r>
          </w:p>
        </w:tc>
        <w:tc>
          <w:tcPr>
            <w:tcW w:w="350" w:type="pct"/>
            <w:vAlign w:val="center"/>
          </w:tcPr>
          <w:p w:rsidR="00752179" w:rsidRPr="00D94E3F" w:rsidRDefault="00752179" w:rsidP="00DF759A">
            <w:pPr>
              <w:widowControl/>
              <w:jc w:val="center"/>
              <w:rPr>
                <w:rFonts w:ascii="仿宋" w:eastAsia="仿宋" w:hAnsi="仿宋"/>
              </w:rPr>
            </w:pPr>
            <w:r w:rsidRPr="00D94E3F">
              <w:rPr>
                <w:rFonts w:ascii="仿宋" w:eastAsia="仿宋" w:hAnsi="仿宋" w:hint="eastAsia"/>
              </w:rPr>
              <w:t>2000</w:t>
            </w:r>
          </w:p>
        </w:tc>
        <w:tc>
          <w:tcPr>
            <w:tcW w:w="1361" w:type="pct"/>
            <w:vMerge/>
            <w:vAlign w:val="center"/>
          </w:tcPr>
          <w:p w:rsidR="00752179" w:rsidRPr="00752179" w:rsidRDefault="00752179"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D94E3F" w:rsidRDefault="0016134A" w:rsidP="0016134A">
            <w:pPr>
              <w:jc w:val="center"/>
              <w:rPr>
                <w:rFonts w:ascii="仿宋_GB2312" w:eastAsia="仿宋_GB2312" w:hAnsi="宋体" w:cs="宋体"/>
                <w:sz w:val="20"/>
                <w:szCs w:val="20"/>
              </w:rPr>
            </w:pPr>
            <w:r w:rsidRPr="00D94E3F">
              <w:rPr>
                <w:rFonts w:ascii="仿宋_GB2312" w:eastAsia="仿宋_GB2312" w:hint="eastAsia"/>
                <w:sz w:val="20"/>
                <w:szCs w:val="20"/>
              </w:rPr>
              <w:t>预算管理对绩效影响的实证研究</w:t>
            </w:r>
          </w:p>
        </w:tc>
        <w:tc>
          <w:tcPr>
            <w:tcW w:w="500" w:type="pct"/>
            <w:vAlign w:val="center"/>
          </w:tcPr>
          <w:p w:rsidR="0016134A" w:rsidRPr="00D94E3F" w:rsidRDefault="0016134A" w:rsidP="0016134A">
            <w:pPr>
              <w:jc w:val="center"/>
              <w:rPr>
                <w:rFonts w:ascii="仿宋_GB2312" w:eastAsia="仿宋_GB2312" w:hAnsi="宋体" w:cs="宋体"/>
                <w:sz w:val="20"/>
                <w:szCs w:val="20"/>
              </w:rPr>
            </w:pPr>
            <w:r w:rsidRPr="00D94E3F">
              <w:rPr>
                <w:rFonts w:ascii="仿宋_GB2312" w:eastAsia="仿宋_GB2312" w:hint="eastAsia"/>
                <w:sz w:val="20"/>
                <w:szCs w:val="20"/>
              </w:rPr>
              <w:t>杨新东</w:t>
            </w:r>
          </w:p>
        </w:tc>
        <w:tc>
          <w:tcPr>
            <w:tcW w:w="350" w:type="pct"/>
            <w:vAlign w:val="center"/>
            <w:hideMark/>
          </w:tcPr>
          <w:p w:rsidR="0016134A" w:rsidRPr="00D94E3F" w:rsidRDefault="0016134A" w:rsidP="00DF759A">
            <w:pPr>
              <w:widowControl/>
              <w:jc w:val="center"/>
              <w:rPr>
                <w:rFonts w:ascii="仿宋" w:eastAsia="仿宋" w:hAnsi="仿宋"/>
              </w:rPr>
            </w:pPr>
            <w:r w:rsidRPr="00D94E3F">
              <w:rPr>
                <w:rFonts w:ascii="仿宋" w:eastAsia="仿宋" w:hAnsi="仿宋" w:hint="eastAsia"/>
              </w:rPr>
              <w:t>500</w:t>
            </w:r>
          </w:p>
        </w:tc>
        <w:tc>
          <w:tcPr>
            <w:tcW w:w="1361" w:type="pct"/>
            <w:vMerge w:val="restart"/>
            <w:vAlign w:val="center"/>
            <w:hideMark/>
          </w:tcPr>
          <w:p w:rsidR="0016134A" w:rsidRPr="006570CB" w:rsidRDefault="0016134A" w:rsidP="00DF759A">
            <w:pPr>
              <w:widowControl/>
              <w:jc w:val="center"/>
              <w:rPr>
                <w:rFonts w:ascii="仿宋" w:eastAsia="仿宋" w:hAnsi="仿宋"/>
              </w:rPr>
            </w:pPr>
            <w:r w:rsidRPr="006570CB">
              <w:rPr>
                <w:rFonts w:ascii="仿宋" w:eastAsia="仿宋" w:hAnsi="仿宋" w:hint="eastAsia"/>
              </w:rPr>
              <w:t>教育部人文社会科学研究一般项目</w:t>
            </w:r>
          </w:p>
        </w:tc>
      </w:tr>
      <w:tr w:rsidR="0016134A" w:rsidRPr="006570CB"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“双万计划”下新建地方性本科院校转型发展研究</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王磊</w:t>
            </w:r>
          </w:p>
        </w:tc>
        <w:tc>
          <w:tcPr>
            <w:tcW w:w="350" w:type="pct"/>
            <w:vAlign w:val="center"/>
            <w:hideMark/>
          </w:tcPr>
          <w:p w:rsidR="0016134A" w:rsidRPr="006570CB" w:rsidRDefault="0016134A" w:rsidP="00DF759A">
            <w:pPr>
              <w:widowControl/>
              <w:jc w:val="center"/>
              <w:rPr>
                <w:rFonts w:ascii="仿宋" w:eastAsia="仿宋" w:hAnsi="仿宋"/>
              </w:rPr>
            </w:pPr>
            <w:r w:rsidRPr="006570CB">
              <w:rPr>
                <w:rFonts w:ascii="仿宋" w:eastAsia="仿宋" w:hAnsi="仿宋" w:hint="eastAsia"/>
              </w:rPr>
              <w:t>500</w:t>
            </w:r>
          </w:p>
        </w:tc>
        <w:tc>
          <w:tcPr>
            <w:tcW w:w="1361" w:type="pct"/>
            <w:vMerge/>
            <w:vAlign w:val="center"/>
            <w:hideMark/>
          </w:tcPr>
          <w:p w:rsidR="0016134A" w:rsidRPr="006570CB"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类型学视阈下汉语后置的介词结构研究</w:t>
            </w:r>
          </w:p>
        </w:tc>
        <w:tc>
          <w:tcPr>
            <w:tcW w:w="500" w:type="pct"/>
            <w:vAlign w:val="center"/>
          </w:tcPr>
          <w:p w:rsidR="0016134A" w:rsidRDefault="0016134A" w:rsidP="0016134A">
            <w:pPr>
              <w:jc w:val="center"/>
              <w:rPr>
                <w:rFonts w:ascii="仿宋_GB2312" w:eastAsia="仿宋_GB2312" w:hAnsi="宋体" w:cs="宋体"/>
                <w:sz w:val="20"/>
                <w:szCs w:val="20"/>
              </w:rPr>
            </w:pPr>
            <w:proofErr w:type="gramStart"/>
            <w:r>
              <w:rPr>
                <w:rFonts w:ascii="仿宋_GB2312" w:eastAsia="仿宋_GB2312" w:hint="eastAsia"/>
                <w:sz w:val="20"/>
                <w:szCs w:val="20"/>
              </w:rPr>
              <w:t>贾君芳</w:t>
            </w:r>
            <w:proofErr w:type="gramEnd"/>
          </w:p>
        </w:tc>
        <w:tc>
          <w:tcPr>
            <w:tcW w:w="350" w:type="pct"/>
            <w:vAlign w:val="center"/>
            <w:hideMark/>
          </w:tcPr>
          <w:p w:rsidR="0016134A" w:rsidRPr="006570CB" w:rsidRDefault="0016134A" w:rsidP="00DF759A">
            <w:pPr>
              <w:widowControl/>
              <w:jc w:val="center"/>
              <w:rPr>
                <w:rFonts w:ascii="仿宋" w:eastAsia="仿宋" w:hAnsi="仿宋"/>
              </w:rPr>
            </w:pPr>
            <w:r w:rsidRPr="006570CB">
              <w:rPr>
                <w:rFonts w:ascii="仿宋" w:eastAsia="仿宋" w:hAnsi="仿宋" w:hint="eastAsia"/>
              </w:rPr>
              <w:t>500</w:t>
            </w:r>
          </w:p>
        </w:tc>
        <w:tc>
          <w:tcPr>
            <w:tcW w:w="1361" w:type="pct"/>
            <w:vMerge/>
            <w:vAlign w:val="center"/>
            <w:hideMark/>
          </w:tcPr>
          <w:p w:rsidR="0016134A" w:rsidRPr="006570CB"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华莱士史蒂文斯与欧美诗歌传统</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陈书平</w:t>
            </w:r>
          </w:p>
        </w:tc>
        <w:tc>
          <w:tcPr>
            <w:tcW w:w="350" w:type="pct"/>
            <w:vAlign w:val="center"/>
            <w:hideMark/>
          </w:tcPr>
          <w:p w:rsidR="0016134A" w:rsidRPr="006570CB" w:rsidRDefault="0016134A" w:rsidP="00DF759A">
            <w:pPr>
              <w:widowControl/>
              <w:jc w:val="center"/>
              <w:rPr>
                <w:rFonts w:ascii="仿宋" w:eastAsia="仿宋" w:hAnsi="仿宋"/>
              </w:rPr>
            </w:pPr>
            <w:r w:rsidRPr="006570CB">
              <w:rPr>
                <w:rFonts w:ascii="仿宋" w:eastAsia="仿宋" w:hAnsi="仿宋" w:hint="eastAsia"/>
              </w:rPr>
              <w:t>500</w:t>
            </w:r>
          </w:p>
        </w:tc>
        <w:tc>
          <w:tcPr>
            <w:tcW w:w="1361" w:type="pct"/>
            <w:vMerge/>
            <w:vAlign w:val="center"/>
            <w:hideMark/>
          </w:tcPr>
          <w:p w:rsidR="0016134A" w:rsidRPr="006570CB"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proofErr w:type="gramStart"/>
            <w:r>
              <w:rPr>
                <w:rFonts w:ascii="仿宋_GB2312" w:eastAsia="仿宋_GB2312" w:hint="eastAsia"/>
                <w:sz w:val="20"/>
                <w:szCs w:val="20"/>
              </w:rPr>
              <w:t>心流对</w:t>
            </w:r>
            <w:proofErr w:type="gramEnd"/>
            <w:r>
              <w:rPr>
                <w:rFonts w:ascii="仿宋_GB2312" w:eastAsia="仿宋_GB2312" w:hint="eastAsia"/>
                <w:sz w:val="20"/>
                <w:szCs w:val="20"/>
              </w:rPr>
              <w:t>钢琴和声乐表演焦虑的影响及干预研究</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李丽</w:t>
            </w:r>
          </w:p>
        </w:tc>
        <w:tc>
          <w:tcPr>
            <w:tcW w:w="350" w:type="pct"/>
            <w:vAlign w:val="center"/>
            <w:hideMark/>
          </w:tcPr>
          <w:p w:rsidR="0016134A" w:rsidRPr="006570CB" w:rsidRDefault="0016134A" w:rsidP="00DF759A">
            <w:pPr>
              <w:widowControl/>
              <w:jc w:val="center"/>
              <w:rPr>
                <w:rFonts w:ascii="仿宋" w:eastAsia="仿宋" w:hAnsi="仿宋"/>
              </w:rPr>
            </w:pPr>
            <w:r w:rsidRPr="006570CB">
              <w:rPr>
                <w:rFonts w:ascii="仿宋" w:eastAsia="仿宋" w:hAnsi="仿宋" w:hint="eastAsia"/>
              </w:rPr>
              <w:t>500</w:t>
            </w:r>
          </w:p>
        </w:tc>
        <w:tc>
          <w:tcPr>
            <w:tcW w:w="1361" w:type="pct"/>
            <w:vMerge/>
            <w:vAlign w:val="center"/>
            <w:hideMark/>
          </w:tcPr>
          <w:p w:rsidR="0016134A" w:rsidRPr="006570CB"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汉水流域战争文化研究</w:t>
            </w:r>
          </w:p>
        </w:tc>
        <w:tc>
          <w:tcPr>
            <w:tcW w:w="500" w:type="pct"/>
            <w:vAlign w:val="center"/>
          </w:tcPr>
          <w:p w:rsidR="0016134A" w:rsidRDefault="0016134A" w:rsidP="0016134A">
            <w:pPr>
              <w:jc w:val="center"/>
              <w:rPr>
                <w:rFonts w:ascii="仿宋_GB2312" w:eastAsia="仿宋_GB2312" w:hAnsi="宋体" w:cs="宋体"/>
                <w:sz w:val="20"/>
                <w:szCs w:val="20"/>
              </w:rPr>
            </w:pPr>
            <w:proofErr w:type="gramStart"/>
            <w:r>
              <w:rPr>
                <w:rFonts w:ascii="仿宋_GB2312" w:eastAsia="仿宋_GB2312" w:hint="eastAsia"/>
                <w:sz w:val="20"/>
                <w:szCs w:val="20"/>
              </w:rPr>
              <w:t>赵盛国</w:t>
            </w:r>
            <w:proofErr w:type="gramEnd"/>
          </w:p>
        </w:tc>
        <w:tc>
          <w:tcPr>
            <w:tcW w:w="350" w:type="pct"/>
            <w:vAlign w:val="center"/>
            <w:hideMark/>
          </w:tcPr>
          <w:p w:rsidR="0016134A" w:rsidRPr="006570CB" w:rsidRDefault="0016134A" w:rsidP="00DF759A">
            <w:pPr>
              <w:widowControl/>
              <w:jc w:val="center"/>
              <w:rPr>
                <w:rFonts w:ascii="仿宋" w:eastAsia="仿宋" w:hAnsi="仿宋"/>
              </w:rPr>
            </w:pPr>
            <w:r w:rsidRPr="006570CB">
              <w:rPr>
                <w:rFonts w:ascii="仿宋" w:eastAsia="仿宋" w:hAnsi="仿宋" w:hint="eastAsia"/>
              </w:rPr>
              <w:t>500</w:t>
            </w:r>
          </w:p>
        </w:tc>
        <w:tc>
          <w:tcPr>
            <w:tcW w:w="1361" w:type="pct"/>
            <w:vMerge/>
            <w:vAlign w:val="center"/>
            <w:hideMark/>
          </w:tcPr>
          <w:p w:rsidR="0016134A" w:rsidRPr="006570CB"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迈向普及化的地方师范院校内生发展逻辑与实现进路研究</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张依淼</w:t>
            </w:r>
          </w:p>
        </w:tc>
        <w:tc>
          <w:tcPr>
            <w:tcW w:w="350" w:type="pct"/>
            <w:vAlign w:val="center"/>
          </w:tcPr>
          <w:p w:rsidR="0016134A" w:rsidRPr="006570CB" w:rsidRDefault="0016134A" w:rsidP="00DF759A">
            <w:pPr>
              <w:widowControl/>
              <w:jc w:val="center"/>
              <w:rPr>
                <w:rFonts w:ascii="仿宋" w:eastAsia="仿宋" w:hAnsi="仿宋"/>
              </w:rPr>
            </w:pPr>
            <w:r>
              <w:rPr>
                <w:rFonts w:ascii="仿宋" w:eastAsia="仿宋" w:hAnsi="仿宋" w:hint="eastAsia"/>
              </w:rPr>
              <w:t>500</w:t>
            </w:r>
          </w:p>
        </w:tc>
        <w:tc>
          <w:tcPr>
            <w:tcW w:w="1361" w:type="pct"/>
            <w:vMerge/>
            <w:vAlign w:val="center"/>
          </w:tcPr>
          <w:p w:rsidR="0016134A" w:rsidRPr="006570CB"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lastRenderedPageBreak/>
              <w:t>武当武术文化传承体系研究</w:t>
            </w:r>
          </w:p>
        </w:tc>
        <w:tc>
          <w:tcPr>
            <w:tcW w:w="500" w:type="pct"/>
            <w:vAlign w:val="center"/>
          </w:tcPr>
          <w:p w:rsidR="0016134A" w:rsidRDefault="0016134A" w:rsidP="0016134A">
            <w:pPr>
              <w:jc w:val="center"/>
              <w:rPr>
                <w:rFonts w:ascii="仿宋_GB2312" w:eastAsia="仿宋_GB2312" w:hAnsi="宋体" w:cs="宋体"/>
                <w:sz w:val="20"/>
                <w:szCs w:val="20"/>
              </w:rPr>
            </w:pPr>
            <w:proofErr w:type="gramStart"/>
            <w:r>
              <w:rPr>
                <w:rFonts w:ascii="仿宋_GB2312" w:eastAsia="仿宋_GB2312" w:hint="eastAsia"/>
                <w:sz w:val="20"/>
                <w:szCs w:val="20"/>
              </w:rPr>
              <w:t>密渊</w:t>
            </w:r>
            <w:proofErr w:type="gramEnd"/>
          </w:p>
        </w:tc>
        <w:tc>
          <w:tcPr>
            <w:tcW w:w="350" w:type="pct"/>
            <w:vAlign w:val="center"/>
            <w:hideMark/>
          </w:tcPr>
          <w:p w:rsidR="0016134A" w:rsidRPr="003024B9" w:rsidRDefault="0016134A" w:rsidP="00DF759A">
            <w:pPr>
              <w:widowControl/>
              <w:jc w:val="center"/>
              <w:rPr>
                <w:rFonts w:ascii="仿宋" w:eastAsia="仿宋" w:hAnsi="仿宋"/>
              </w:rPr>
            </w:pPr>
            <w:r w:rsidRPr="003024B9">
              <w:rPr>
                <w:rFonts w:ascii="仿宋" w:eastAsia="仿宋" w:hAnsi="仿宋" w:hint="eastAsia"/>
              </w:rPr>
              <w:t>500</w:t>
            </w:r>
          </w:p>
        </w:tc>
        <w:tc>
          <w:tcPr>
            <w:tcW w:w="1361" w:type="pct"/>
            <w:vMerge/>
            <w:vAlign w:val="center"/>
            <w:hideMark/>
          </w:tcPr>
          <w:p w:rsidR="0016134A" w:rsidRPr="003024B9"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大数据背景下中小学教师数据素养内涵演进及发展路径</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王焱</w:t>
            </w:r>
          </w:p>
        </w:tc>
        <w:tc>
          <w:tcPr>
            <w:tcW w:w="350" w:type="pct"/>
            <w:vAlign w:val="center"/>
          </w:tcPr>
          <w:p w:rsidR="0016134A" w:rsidRPr="003024B9" w:rsidRDefault="0016134A" w:rsidP="00DF759A">
            <w:pPr>
              <w:widowControl/>
              <w:jc w:val="center"/>
              <w:rPr>
                <w:rFonts w:ascii="仿宋" w:eastAsia="仿宋" w:hAnsi="仿宋"/>
              </w:rPr>
            </w:pPr>
            <w:r>
              <w:rPr>
                <w:rFonts w:ascii="仿宋" w:eastAsia="仿宋" w:hAnsi="仿宋" w:hint="eastAsia"/>
              </w:rPr>
              <w:t>500</w:t>
            </w:r>
          </w:p>
        </w:tc>
        <w:tc>
          <w:tcPr>
            <w:tcW w:w="1361" w:type="pct"/>
            <w:vMerge/>
            <w:vAlign w:val="center"/>
          </w:tcPr>
          <w:p w:rsidR="0016134A" w:rsidRPr="003024B9"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习近平总书记关于公正司法的重要论述及其理论基础研究</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钟俊</w:t>
            </w:r>
          </w:p>
        </w:tc>
        <w:tc>
          <w:tcPr>
            <w:tcW w:w="350" w:type="pct"/>
            <w:vAlign w:val="center"/>
          </w:tcPr>
          <w:p w:rsidR="0016134A" w:rsidRPr="003024B9" w:rsidRDefault="0016134A" w:rsidP="00DF759A">
            <w:pPr>
              <w:widowControl/>
              <w:jc w:val="center"/>
              <w:rPr>
                <w:rFonts w:ascii="仿宋" w:eastAsia="仿宋" w:hAnsi="仿宋"/>
              </w:rPr>
            </w:pPr>
            <w:r>
              <w:rPr>
                <w:rFonts w:ascii="仿宋" w:eastAsia="仿宋" w:hAnsi="仿宋" w:hint="eastAsia"/>
              </w:rPr>
              <w:t>500</w:t>
            </w:r>
          </w:p>
        </w:tc>
        <w:tc>
          <w:tcPr>
            <w:tcW w:w="1361" w:type="pct"/>
            <w:vMerge/>
            <w:vAlign w:val="center"/>
          </w:tcPr>
          <w:p w:rsidR="0016134A" w:rsidRPr="003024B9"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“00后”大学生精神成长规律与思想政治教育创新发展研究</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王思源</w:t>
            </w:r>
          </w:p>
        </w:tc>
        <w:tc>
          <w:tcPr>
            <w:tcW w:w="350" w:type="pct"/>
            <w:vAlign w:val="center"/>
          </w:tcPr>
          <w:p w:rsidR="0016134A" w:rsidRDefault="0016134A" w:rsidP="00DF759A">
            <w:pPr>
              <w:widowControl/>
              <w:jc w:val="center"/>
              <w:rPr>
                <w:rFonts w:ascii="仿宋" w:eastAsia="仿宋" w:hAnsi="仿宋"/>
              </w:rPr>
            </w:pPr>
            <w:r>
              <w:rPr>
                <w:rFonts w:ascii="仿宋" w:eastAsia="仿宋" w:hAnsi="仿宋" w:hint="eastAsia"/>
              </w:rPr>
              <w:t>500</w:t>
            </w:r>
          </w:p>
        </w:tc>
        <w:tc>
          <w:tcPr>
            <w:tcW w:w="1361" w:type="pct"/>
            <w:vMerge w:val="restart"/>
            <w:vAlign w:val="center"/>
          </w:tcPr>
          <w:p w:rsidR="0016134A" w:rsidRPr="003024B9" w:rsidRDefault="0016134A" w:rsidP="00DF759A">
            <w:pPr>
              <w:widowControl/>
              <w:jc w:val="center"/>
              <w:rPr>
                <w:rFonts w:ascii="仿宋" w:eastAsia="仿宋" w:hAnsi="仿宋"/>
              </w:rPr>
            </w:pPr>
            <w:r w:rsidRPr="006570CB">
              <w:rPr>
                <w:rFonts w:ascii="仿宋" w:eastAsia="仿宋" w:hAnsi="仿宋" w:hint="eastAsia"/>
              </w:rPr>
              <w:t>教育部人文社会科学研究</w:t>
            </w:r>
            <w:r w:rsidRPr="0016134A">
              <w:rPr>
                <w:rFonts w:ascii="仿宋" w:eastAsia="仿宋" w:hAnsi="仿宋" w:hint="eastAsia"/>
              </w:rPr>
              <w:t>高校辅导员研究</w:t>
            </w:r>
            <w:r>
              <w:rPr>
                <w:rFonts w:ascii="仿宋" w:eastAsia="仿宋" w:hAnsi="仿宋" w:hint="eastAsia"/>
              </w:rPr>
              <w:t>专项</w:t>
            </w:r>
          </w:p>
        </w:tc>
      </w:tr>
      <w:tr w:rsidR="0016134A" w:rsidRPr="00DF759A" w:rsidTr="00CA5ABE">
        <w:trPr>
          <w:trHeight w:val="53"/>
        </w:trPr>
        <w:tc>
          <w:tcPr>
            <w:tcW w:w="2789"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大学生网络素养教育体系的本土化探索——以“青融网趣”网络素养教育为例</w:t>
            </w:r>
          </w:p>
        </w:tc>
        <w:tc>
          <w:tcPr>
            <w:tcW w:w="500" w:type="pct"/>
            <w:vAlign w:val="center"/>
          </w:tcPr>
          <w:p w:rsidR="0016134A" w:rsidRDefault="0016134A" w:rsidP="0016134A">
            <w:pPr>
              <w:jc w:val="center"/>
              <w:rPr>
                <w:rFonts w:ascii="仿宋_GB2312" w:eastAsia="仿宋_GB2312" w:hAnsi="宋体" w:cs="宋体"/>
                <w:sz w:val="20"/>
                <w:szCs w:val="20"/>
              </w:rPr>
            </w:pPr>
            <w:r>
              <w:rPr>
                <w:rFonts w:ascii="仿宋_GB2312" w:eastAsia="仿宋_GB2312" w:hint="eastAsia"/>
                <w:sz w:val="20"/>
                <w:szCs w:val="20"/>
              </w:rPr>
              <w:t>毛晶</w:t>
            </w:r>
            <w:r>
              <w:rPr>
                <w:rFonts w:ascii="宋体" w:hAnsi="宋体" w:cs="宋体" w:hint="eastAsia"/>
                <w:sz w:val="20"/>
                <w:szCs w:val="20"/>
              </w:rPr>
              <w:t>玥</w:t>
            </w:r>
          </w:p>
        </w:tc>
        <w:tc>
          <w:tcPr>
            <w:tcW w:w="350" w:type="pct"/>
            <w:vAlign w:val="center"/>
          </w:tcPr>
          <w:p w:rsidR="0016134A" w:rsidRDefault="0016134A" w:rsidP="00DF759A">
            <w:pPr>
              <w:widowControl/>
              <w:jc w:val="center"/>
              <w:rPr>
                <w:rFonts w:ascii="仿宋" w:eastAsia="仿宋" w:hAnsi="仿宋"/>
              </w:rPr>
            </w:pPr>
            <w:r>
              <w:rPr>
                <w:rFonts w:ascii="仿宋" w:eastAsia="仿宋" w:hAnsi="仿宋" w:hint="eastAsia"/>
              </w:rPr>
              <w:t>500</w:t>
            </w:r>
          </w:p>
        </w:tc>
        <w:tc>
          <w:tcPr>
            <w:tcW w:w="1361" w:type="pct"/>
            <w:vMerge/>
            <w:vAlign w:val="center"/>
          </w:tcPr>
          <w:p w:rsidR="0016134A" w:rsidRPr="003024B9" w:rsidRDefault="0016134A" w:rsidP="00DF759A">
            <w:pPr>
              <w:widowControl/>
              <w:jc w:val="center"/>
              <w:rPr>
                <w:rFonts w:ascii="仿宋" w:eastAsia="仿宋" w:hAnsi="仿宋"/>
              </w:rPr>
            </w:pPr>
          </w:p>
        </w:tc>
      </w:tr>
      <w:tr w:rsidR="009E333A" w:rsidRPr="00DF759A" w:rsidTr="00E76ADD">
        <w:trPr>
          <w:trHeight w:val="53"/>
        </w:trPr>
        <w:tc>
          <w:tcPr>
            <w:tcW w:w="2789" w:type="pct"/>
            <w:vAlign w:val="center"/>
          </w:tcPr>
          <w:p w:rsidR="009E333A" w:rsidRPr="003024B9" w:rsidRDefault="009E333A" w:rsidP="00DF759A">
            <w:pPr>
              <w:widowControl/>
              <w:jc w:val="center"/>
              <w:rPr>
                <w:rFonts w:ascii="仿宋" w:eastAsia="仿宋" w:hAnsi="仿宋"/>
              </w:rPr>
            </w:pPr>
            <w:r>
              <w:rPr>
                <w:rFonts w:ascii="仿宋" w:eastAsia="仿宋" w:hAnsi="仿宋" w:hint="eastAsia"/>
              </w:rPr>
              <w:t>合计</w:t>
            </w:r>
            <w:r w:rsidR="0016134A">
              <w:rPr>
                <w:rFonts w:ascii="仿宋" w:eastAsia="仿宋" w:hAnsi="仿宋" w:hint="eastAsia"/>
              </w:rPr>
              <w:t>：27项</w:t>
            </w:r>
          </w:p>
        </w:tc>
        <w:tc>
          <w:tcPr>
            <w:tcW w:w="500" w:type="pct"/>
            <w:vAlign w:val="center"/>
          </w:tcPr>
          <w:p w:rsidR="009E333A" w:rsidRPr="003024B9" w:rsidRDefault="00D94E3F" w:rsidP="00DF759A">
            <w:pPr>
              <w:widowControl/>
              <w:jc w:val="center"/>
              <w:rPr>
                <w:rFonts w:ascii="仿宋" w:eastAsia="仿宋" w:hAnsi="仿宋"/>
              </w:rPr>
            </w:pPr>
            <w:r>
              <w:rPr>
                <w:rFonts w:ascii="仿宋" w:eastAsia="仿宋" w:hAnsi="仿宋" w:hint="eastAsia"/>
              </w:rPr>
              <w:t>23</w:t>
            </w:r>
            <w:r w:rsidR="009E333A">
              <w:rPr>
                <w:rFonts w:ascii="仿宋" w:eastAsia="仿宋" w:hAnsi="仿宋" w:hint="eastAsia"/>
              </w:rPr>
              <w:t>人</w:t>
            </w:r>
          </w:p>
        </w:tc>
        <w:tc>
          <w:tcPr>
            <w:tcW w:w="350" w:type="pct"/>
            <w:vAlign w:val="center"/>
          </w:tcPr>
          <w:p w:rsidR="009E333A" w:rsidRPr="003024B9" w:rsidRDefault="0016134A" w:rsidP="00DF759A">
            <w:pPr>
              <w:widowControl/>
              <w:jc w:val="center"/>
              <w:rPr>
                <w:rFonts w:ascii="仿宋" w:eastAsia="仿宋" w:hAnsi="仿宋"/>
              </w:rPr>
            </w:pPr>
            <w:r>
              <w:rPr>
                <w:rFonts w:ascii="仿宋" w:eastAsia="仿宋" w:hAnsi="仿宋" w:hint="eastAsia"/>
              </w:rPr>
              <w:t>36000</w:t>
            </w:r>
            <w:r w:rsidR="00583931">
              <w:rPr>
                <w:rFonts w:ascii="仿宋" w:eastAsia="仿宋" w:hAnsi="仿宋" w:hint="eastAsia"/>
              </w:rPr>
              <w:t>元</w:t>
            </w:r>
          </w:p>
        </w:tc>
        <w:tc>
          <w:tcPr>
            <w:tcW w:w="1361" w:type="pct"/>
            <w:vAlign w:val="center"/>
          </w:tcPr>
          <w:p w:rsidR="009E333A" w:rsidRPr="003024B9" w:rsidRDefault="009E333A" w:rsidP="00DF759A">
            <w:pPr>
              <w:widowControl/>
              <w:jc w:val="center"/>
              <w:rPr>
                <w:rFonts w:ascii="仿宋" w:eastAsia="仿宋" w:hAnsi="仿宋"/>
              </w:rPr>
            </w:pPr>
          </w:p>
        </w:tc>
      </w:tr>
    </w:tbl>
    <w:p w:rsidR="00DF759A" w:rsidRDefault="00DF759A">
      <w:pPr>
        <w:widowControl/>
        <w:jc w:val="left"/>
      </w:pPr>
    </w:p>
    <w:p w:rsidR="00DF759A" w:rsidRDefault="00DF759A">
      <w:pPr>
        <w:widowControl/>
        <w:jc w:val="left"/>
      </w:pPr>
    </w:p>
    <w:p w:rsidR="003024B9" w:rsidRDefault="003024B9">
      <w:pPr>
        <w:widowControl/>
        <w:jc w:val="left"/>
      </w:pPr>
    </w:p>
    <w:p w:rsidR="003024B9" w:rsidRDefault="003024B9">
      <w:pPr>
        <w:widowControl/>
        <w:jc w:val="left"/>
      </w:pPr>
    </w:p>
    <w:p w:rsidR="003024B9" w:rsidRDefault="003024B9">
      <w:pPr>
        <w:widowControl/>
        <w:jc w:val="left"/>
      </w:pPr>
    </w:p>
    <w:p w:rsidR="003024B9" w:rsidRDefault="003024B9">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rPr>
          <w:rFonts w:hint="eastAsia"/>
        </w:rPr>
      </w:pPr>
    </w:p>
    <w:p w:rsidR="00583931" w:rsidRDefault="00583931">
      <w:pPr>
        <w:widowControl/>
        <w:jc w:val="left"/>
      </w:pPr>
    </w:p>
    <w:p w:rsidR="009C0E60" w:rsidRDefault="009C0E60">
      <w:pPr>
        <w:widowControl/>
        <w:jc w:val="left"/>
      </w:pPr>
      <w:r>
        <w:rPr>
          <w:rFonts w:hint="eastAsia"/>
        </w:rPr>
        <w:lastRenderedPageBreak/>
        <w:t>附件</w:t>
      </w:r>
      <w:r>
        <w:rPr>
          <w:rFonts w:hint="eastAsia"/>
        </w:rPr>
        <w:t>3</w:t>
      </w:r>
      <w:r>
        <w:rPr>
          <w:rFonts w:hint="eastAsia"/>
        </w:rPr>
        <w:t>：</w:t>
      </w:r>
    </w:p>
    <w:p w:rsidR="00E76ADD" w:rsidRDefault="00AA36C9" w:rsidP="00E76ADD">
      <w:pPr>
        <w:widowControl/>
        <w:jc w:val="center"/>
      </w:pPr>
      <w:r>
        <w:rPr>
          <w:rFonts w:ascii="黑体" w:eastAsia="黑体" w:hAnsi="黑体" w:hint="eastAsia"/>
          <w:b/>
          <w:sz w:val="40"/>
        </w:rPr>
        <w:t>2019</w:t>
      </w:r>
      <w:r w:rsidR="00E76ADD" w:rsidRPr="006570CB">
        <w:rPr>
          <w:rFonts w:ascii="黑体" w:eastAsia="黑体" w:hAnsi="黑体" w:hint="eastAsia"/>
          <w:b/>
          <w:sz w:val="40"/>
        </w:rPr>
        <w:t>年横向项目奖励一览表</w:t>
      </w:r>
    </w:p>
    <w:tbl>
      <w:tblPr>
        <w:tblStyle w:val="a5"/>
        <w:tblW w:w="0" w:type="auto"/>
        <w:tblLook w:val="04A0" w:firstRow="1" w:lastRow="0" w:firstColumn="1" w:lastColumn="0" w:noHBand="0" w:noVBand="1"/>
      </w:tblPr>
      <w:tblGrid>
        <w:gridCol w:w="959"/>
        <w:gridCol w:w="2763"/>
        <w:gridCol w:w="2482"/>
        <w:gridCol w:w="1242"/>
        <w:gridCol w:w="1862"/>
        <w:gridCol w:w="1862"/>
        <w:gridCol w:w="1862"/>
        <w:gridCol w:w="1862"/>
      </w:tblGrid>
      <w:tr w:rsidR="00EA02AB" w:rsidTr="001047BF">
        <w:tc>
          <w:tcPr>
            <w:tcW w:w="959"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序号</w:t>
            </w:r>
          </w:p>
        </w:tc>
        <w:tc>
          <w:tcPr>
            <w:tcW w:w="2763"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合同名称</w:t>
            </w:r>
          </w:p>
        </w:tc>
        <w:tc>
          <w:tcPr>
            <w:tcW w:w="248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甲方名称</w:t>
            </w:r>
          </w:p>
        </w:tc>
        <w:tc>
          <w:tcPr>
            <w:tcW w:w="124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负责人</w:t>
            </w:r>
          </w:p>
        </w:tc>
        <w:tc>
          <w:tcPr>
            <w:tcW w:w="186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合同经费</w:t>
            </w:r>
            <w:r w:rsidR="007B7C21">
              <w:rPr>
                <w:rFonts w:cs="Arial" w:hint="eastAsia"/>
                <w:b/>
                <w:bCs/>
                <w:szCs w:val="21"/>
              </w:rPr>
              <w:t>（万元）</w:t>
            </w:r>
          </w:p>
        </w:tc>
        <w:tc>
          <w:tcPr>
            <w:tcW w:w="186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签订日期</w:t>
            </w:r>
          </w:p>
        </w:tc>
        <w:tc>
          <w:tcPr>
            <w:tcW w:w="186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进行状态</w:t>
            </w:r>
          </w:p>
        </w:tc>
        <w:tc>
          <w:tcPr>
            <w:tcW w:w="1862" w:type="dxa"/>
            <w:vAlign w:val="center"/>
          </w:tcPr>
          <w:p w:rsidR="00EA02AB" w:rsidRPr="00BA082C" w:rsidRDefault="00EA02AB" w:rsidP="00D94E3F">
            <w:pPr>
              <w:jc w:val="center"/>
              <w:rPr>
                <w:rFonts w:ascii="宋体" w:hAnsi="宋体" w:cs="Arial"/>
                <w:b/>
                <w:szCs w:val="21"/>
              </w:rPr>
            </w:pPr>
            <w:r w:rsidRPr="00BA082C">
              <w:rPr>
                <w:rFonts w:cs="Arial" w:hint="eastAsia"/>
                <w:b/>
                <w:szCs w:val="21"/>
              </w:rPr>
              <w:t>奖励金额</w:t>
            </w:r>
            <w:r w:rsidR="007B7C21">
              <w:rPr>
                <w:rFonts w:cs="Arial" w:hint="eastAsia"/>
                <w:b/>
                <w:szCs w:val="21"/>
              </w:rPr>
              <w:t>（元）</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bookmarkStart w:id="0" w:name="_GoBack" w:colFirst="4" w:colLast="4"/>
            <w:r>
              <w:rPr>
                <w:rFonts w:ascii="仿宋_GB2312" w:eastAsia="仿宋_GB2312" w:hAnsi="Arial" w:cs="Arial" w:hint="eastAsia"/>
                <w:szCs w:val="21"/>
              </w:rPr>
              <w:t>1</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2019年十堰市青少年科学调查体验活动技术服务</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十堰市科学技术协会</w:t>
            </w:r>
          </w:p>
        </w:tc>
        <w:tc>
          <w:tcPr>
            <w:tcW w:w="1242" w:type="dxa"/>
            <w:vAlign w:val="center"/>
          </w:tcPr>
          <w:p w:rsidR="00EA02AB" w:rsidRPr="00BA082C" w:rsidRDefault="00EA02AB" w:rsidP="00D94E3F">
            <w:pPr>
              <w:jc w:val="center"/>
              <w:rPr>
                <w:rFonts w:ascii="仿宋_GB2312" w:eastAsia="仿宋_GB2312" w:hAnsi="Arial" w:cs="Arial"/>
                <w:szCs w:val="21"/>
              </w:rPr>
            </w:pPr>
            <w:proofErr w:type="gramStart"/>
            <w:r w:rsidRPr="00BA082C">
              <w:rPr>
                <w:rFonts w:ascii="仿宋_GB2312" w:eastAsia="仿宋_GB2312" w:hAnsi="Arial" w:cs="Arial" w:hint="eastAsia"/>
                <w:szCs w:val="21"/>
              </w:rPr>
              <w:t>毕秀成</w:t>
            </w:r>
            <w:proofErr w:type="gramEnd"/>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5</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2019-01-01</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完成</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500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2</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丹江口市形式主义官僚主义漫画创作</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中共丹江口市纪委</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张慧明</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1.295</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2019-03-05</w:t>
            </w:r>
          </w:p>
        </w:tc>
        <w:tc>
          <w:tcPr>
            <w:tcW w:w="1862" w:type="dxa"/>
            <w:vAlign w:val="center"/>
          </w:tcPr>
          <w:p w:rsidR="00EA02AB" w:rsidRPr="00BA082C" w:rsidRDefault="00BA082C" w:rsidP="00D94E3F">
            <w:pPr>
              <w:jc w:val="center"/>
              <w:rPr>
                <w:rFonts w:ascii="仿宋_GB2312" w:eastAsia="仿宋_GB2312" w:hAnsi="Arial" w:cs="Arial"/>
                <w:szCs w:val="21"/>
              </w:rPr>
            </w:pPr>
            <w:r>
              <w:rPr>
                <w:rFonts w:ascii="仿宋_GB2312" w:eastAsia="仿宋_GB2312" w:hAnsi="Arial" w:cs="Arial" w:hint="eastAsia"/>
                <w:szCs w:val="21"/>
              </w:rPr>
              <w:t>完成</w:t>
            </w:r>
          </w:p>
        </w:tc>
        <w:tc>
          <w:tcPr>
            <w:tcW w:w="1862" w:type="dxa"/>
            <w:vAlign w:val="center"/>
          </w:tcPr>
          <w:p w:rsidR="00EA02AB" w:rsidRPr="00BA082C" w:rsidRDefault="00001C4C" w:rsidP="00D94E3F">
            <w:pPr>
              <w:jc w:val="center"/>
              <w:rPr>
                <w:rFonts w:ascii="仿宋_GB2312" w:eastAsia="仿宋_GB2312" w:hAnsi="Arial" w:cs="Arial"/>
                <w:szCs w:val="21"/>
              </w:rPr>
            </w:pPr>
            <w:r>
              <w:rPr>
                <w:rFonts w:ascii="仿宋_GB2312" w:eastAsia="仿宋_GB2312" w:hAnsi="Arial" w:cs="Arial" w:hint="eastAsia"/>
                <w:szCs w:val="21"/>
              </w:rPr>
              <w:t>129</w:t>
            </w:r>
            <w:r w:rsidR="007B7C21">
              <w:rPr>
                <w:rFonts w:ascii="仿宋_GB2312" w:eastAsia="仿宋_GB2312" w:hAnsi="Arial" w:cs="Arial" w:hint="eastAsia"/>
                <w:szCs w:val="21"/>
              </w:rPr>
              <w:t>5</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3</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公众参与河湖管理研究-以十堰市河长制为例</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湖北省水利</w:t>
            </w:r>
            <w:proofErr w:type="gramStart"/>
            <w:r w:rsidRPr="00BA082C">
              <w:rPr>
                <w:rFonts w:ascii="仿宋_GB2312" w:eastAsia="仿宋_GB2312" w:hAnsi="Arial" w:cs="Arial" w:hint="eastAsia"/>
                <w:szCs w:val="21"/>
              </w:rPr>
              <w:t>厅科技</w:t>
            </w:r>
            <w:proofErr w:type="gramEnd"/>
            <w:r w:rsidRPr="00BA082C">
              <w:rPr>
                <w:rFonts w:ascii="仿宋_GB2312" w:eastAsia="仿宋_GB2312" w:hAnsi="Arial" w:cs="Arial" w:hint="eastAsia"/>
                <w:szCs w:val="21"/>
              </w:rPr>
              <w:t>与对外合作办公室</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胡玉</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10</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2019-03-22</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500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4</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十堰市2019年河湖长制第三方评估服务</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十堰市水利和湖泊局</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胡玉</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12.8</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2019-04-17</w:t>
            </w:r>
          </w:p>
        </w:tc>
        <w:tc>
          <w:tcPr>
            <w:tcW w:w="1862" w:type="dxa"/>
            <w:vAlign w:val="center"/>
          </w:tcPr>
          <w:p w:rsidR="00EA02AB" w:rsidRPr="00BA082C" w:rsidRDefault="005325CD" w:rsidP="00D94E3F">
            <w:pPr>
              <w:jc w:val="center"/>
              <w:rPr>
                <w:rFonts w:ascii="仿宋_GB2312" w:eastAsia="仿宋_GB2312" w:hAnsi="Arial" w:cs="Arial"/>
                <w:szCs w:val="21"/>
              </w:rPr>
            </w:pPr>
            <w:r>
              <w:rPr>
                <w:rFonts w:ascii="仿宋_GB2312" w:eastAsia="仿宋_GB2312" w:hAnsi="Arial" w:cs="Arial" w:hint="eastAsia"/>
                <w:szCs w:val="21"/>
              </w:rPr>
              <w:t>完成</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12800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5</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竹山方言调查研究</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华中师范大学语言与语言教育研究中心</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张亚明</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6</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2019-06-10</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300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6</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十堰方言调查研究</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华中师范大学语言与语言教育研究中心</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陈洁</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6</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2019-06-10</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300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7</w:t>
            </w:r>
          </w:p>
        </w:tc>
        <w:tc>
          <w:tcPr>
            <w:tcW w:w="2763" w:type="dxa"/>
            <w:vAlign w:val="center"/>
          </w:tcPr>
          <w:p w:rsidR="00EA02AB" w:rsidRPr="00BA082C" w:rsidRDefault="00EA02AB" w:rsidP="00D94E3F">
            <w:pPr>
              <w:jc w:val="center"/>
              <w:rPr>
                <w:rFonts w:ascii="仿宋_GB2312" w:eastAsia="仿宋_GB2312" w:hAnsi="Arial" w:cs="Arial"/>
                <w:szCs w:val="21"/>
              </w:rPr>
            </w:pPr>
            <w:proofErr w:type="gramStart"/>
            <w:r w:rsidRPr="00BA082C">
              <w:rPr>
                <w:rFonts w:ascii="仿宋_GB2312" w:eastAsia="仿宋_GB2312" w:hAnsi="Arial" w:cs="Arial" w:hint="eastAsia"/>
                <w:szCs w:val="21"/>
              </w:rPr>
              <w:t>郧西方言</w:t>
            </w:r>
            <w:proofErr w:type="gramEnd"/>
            <w:r w:rsidRPr="00BA082C">
              <w:rPr>
                <w:rFonts w:ascii="仿宋_GB2312" w:eastAsia="仿宋_GB2312" w:hAnsi="Arial" w:cs="Arial" w:hint="eastAsia"/>
                <w:szCs w:val="21"/>
              </w:rPr>
              <w:t>调查研究</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华中师范大学语言与语言教育研究中心</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付开平</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6</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2019-06-11</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300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8</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营销宣传设计推广服务</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湖北三叶草教育咨询有限公司</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陶万样</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3</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2019-06-17</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150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9</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办公室改造设计及方案执行</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湖北子辰文化传媒有限公司</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陶万样</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2019-06-20</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1000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10</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竹溪县第二次污染源普查追加费用</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竹溪县生态环境局</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胡玉</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15.91</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2019-11-11</w:t>
            </w:r>
          </w:p>
        </w:tc>
        <w:tc>
          <w:tcPr>
            <w:tcW w:w="1862" w:type="dxa"/>
            <w:vAlign w:val="center"/>
          </w:tcPr>
          <w:p w:rsidR="00EA02AB" w:rsidRPr="00BA082C" w:rsidRDefault="00793FFA" w:rsidP="00D94E3F">
            <w:pPr>
              <w:jc w:val="center"/>
              <w:rPr>
                <w:rFonts w:ascii="仿宋_GB2312" w:eastAsia="仿宋_GB2312" w:hAnsi="Arial" w:cs="Arial"/>
                <w:szCs w:val="21"/>
              </w:rPr>
            </w:pPr>
            <w:r>
              <w:rPr>
                <w:rFonts w:ascii="仿宋_GB2312" w:eastAsia="仿宋_GB2312" w:hAnsi="Arial" w:cs="Arial" w:hint="eastAsia"/>
                <w:szCs w:val="21"/>
              </w:rPr>
              <w:t>完成</w:t>
            </w:r>
          </w:p>
        </w:tc>
        <w:tc>
          <w:tcPr>
            <w:tcW w:w="1862" w:type="dxa"/>
            <w:vAlign w:val="center"/>
          </w:tcPr>
          <w:p w:rsidR="00EA02AB" w:rsidRPr="00BA082C" w:rsidRDefault="00793FFA" w:rsidP="00D94E3F">
            <w:pPr>
              <w:jc w:val="center"/>
              <w:rPr>
                <w:rFonts w:ascii="仿宋_GB2312" w:eastAsia="仿宋_GB2312" w:hAnsi="Arial" w:cs="Arial"/>
                <w:szCs w:val="21"/>
              </w:rPr>
            </w:pPr>
            <w:r>
              <w:rPr>
                <w:rFonts w:ascii="仿宋_GB2312" w:eastAsia="仿宋_GB2312" w:hAnsi="Arial" w:cs="Arial" w:hint="eastAsia"/>
                <w:szCs w:val="21"/>
              </w:rPr>
              <w:t>15910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11</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“书苒杯”品牌VI设计校园征集大赛活动的策划、宣传、营销及设计服务</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湖北丹江口市书苒水产有限责任公司</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彭双</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1</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2019-11-12</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完成</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100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12</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湖北省汉江流域特色生物资</w:t>
            </w:r>
            <w:r w:rsidRPr="00BA082C">
              <w:rPr>
                <w:rFonts w:ascii="仿宋_GB2312" w:eastAsia="仿宋_GB2312" w:hAnsi="Arial" w:cs="Arial" w:hint="eastAsia"/>
                <w:szCs w:val="21"/>
              </w:rPr>
              <w:lastRenderedPageBreak/>
              <w:t>源保护开发与利用工程技术研究中心开放基金项目合同书</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lastRenderedPageBreak/>
              <w:t>湖北省汉江流域特色生</w:t>
            </w:r>
            <w:r w:rsidRPr="00BA082C">
              <w:rPr>
                <w:rFonts w:ascii="仿宋_GB2312" w:eastAsia="仿宋_GB2312" w:hAnsi="Arial" w:cs="Arial" w:hint="eastAsia"/>
                <w:szCs w:val="21"/>
              </w:rPr>
              <w:lastRenderedPageBreak/>
              <w:t>物资源保护开发与利用工程技术研究中心</w:t>
            </w:r>
          </w:p>
        </w:tc>
        <w:tc>
          <w:tcPr>
            <w:tcW w:w="124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lastRenderedPageBreak/>
              <w:t>王锋尖</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4</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2019-12-09</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进行</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200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lastRenderedPageBreak/>
              <w:t>13</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十堰市“十四五”规划前期研究课题采购项目（C标包）</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十堰市发展和改革委员会</w:t>
            </w:r>
          </w:p>
        </w:tc>
        <w:tc>
          <w:tcPr>
            <w:tcW w:w="1242" w:type="dxa"/>
            <w:vAlign w:val="center"/>
          </w:tcPr>
          <w:p w:rsidR="00EA02AB" w:rsidRPr="00BA082C" w:rsidRDefault="00EA02AB" w:rsidP="00D94E3F">
            <w:pPr>
              <w:jc w:val="center"/>
              <w:rPr>
                <w:rFonts w:ascii="仿宋_GB2312" w:eastAsia="仿宋_GB2312" w:hAnsi="Arial" w:cs="Arial"/>
                <w:szCs w:val="21"/>
              </w:rPr>
            </w:pPr>
            <w:proofErr w:type="gramStart"/>
            <w:r w:rsidRPr="00BA082C">
              <w:rPr>
                <w:rFonts w:ascii="仿宋_GB2312" w:eastAsia="仿宋_GB2312" w:hAnsi="Arial" w:cs="Arial" w:hint="eastAsia"/>
                <w:szCs w:val="21"/>
              </w:rPr>
              <w:t>陈萍</w:t>
            </w:r>
            <w:proofErr w:type="gramEnd"/>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9.8</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2019-12-10</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完成</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980</w:t>
            </w:r>
            <w:r w:rsidR="00001C4C">
              <w:rPr>
                <w:rFonts w:ascii="仿宋_GB2312" w:eastAsia="仿宋_GB2312" w:hAnsi="Arial" w:cs="Arial" w:hint="eastAsia"/>
                <w:szCs w:val="21"/>
              </w:rPr>
              <w:t>0</w:t>
            </w:r>
          </w:p>
        </w:tc>
      </w:tr>
      <w:tr w:rsidR="00EA02AB" w:rsidTr="001047BF">
        <w:tc>
          <w:tcPr>
            <w:tcW w:w="959" w:type="dxa"/>
            <w:vAlign w:val="center"/>
          </w:tcPr>
          <w:p w:rsidR="00EA02AB" w:rsidRPr="00BA082C" w:rsidRDefault="00DA3910" w:rsidP="00D94E3F">
            <w:pPr>
              <w:jc w:val="center"/>
              <w:rPr>
                <w:rFonts w:ascii="仿宋_GB2312" w:eastAsia="仿宋_GB2312" w:hAnsi="Arial" w:cs="Arial"/>
                <w:szCs w:val="21"/>
              </w:rPr>
            </w:pPr>
            <w:r>
              <w:rPr>
                <w:rFonts w:ascii="仿宋_GB2312" w:eastAsia="仿宋_GB2312" w:hAnsi="Arial" w:cs="Arial" w:hint="eastAsia"/>
                <w:szCs w:val="21"/>
              </w:rPr>
              <w:t>14</w:t>
            </w:r>
          </w:p>
        </w:tc>
        <w:tc>
          <w:tcPr>
            <w:tcW w:w="2763"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湖北省教育学会第32次学术年会</w:t>
            </w:r>
          </w:p>
        </w:tc>
        <w:tc>
          <w:tcPr>
            <w:tcW w:w="248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湖北省教育学会</w:t>
            </w:r>
          </w:p>
        </w:tc>
        <w:tc>
          <w:tcPr>
            <w:tcW w:w="1242" w:type="dxa"/>
            <w:vAlign w:val="center"/>
          </w:tcPr>
          <w:p w:rsidR="00EA02AB" w:rsidRPr="00BA082C" w:rsidRDefault="00EA02AB" w:rsidP="00D94E3F">
            <w:pPr>
              <w:jc w:val="center"/>
              <w:rPr>
                <w:rFonts w:ascii="仿宋_GB2312" w:eastAsia="仿宋_GB2312" w:hAnsi="Arial" w:cs="Arial"/>
                <w:szCs w:val="21"/>
              </w:rPr>
            </w:pPr>
            <w:proofErr w:type="gramStart"/>
            <w:r w:rsidRPr="00BA082C">
              <w:rPr>
                <w:rFonts w:ascii="仿宋_GB2312" w:eastAsia="仿宋_GB2312" w:hAnsi="Arial" w:cs="Arial" w:hint="eastAsia"/>
                <w:szCs w:val="21"/>
              </w:rPr>
              <w:t>郑传芹</w:t>
            </w:r>
            <w:proofErr w:type="gramEnd"/>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2.8</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2019-12-18</w:t>
            </w:r>
          </w:p>
        </w:tc>
        <w:tc>
          <w:tcPr>
            <w:tcW w:w="1862" w:type="dxa"/>
            <w:vAlign w:val="center"/>
          </w:tcPr>
          <w:p w:rsidR="00EA02AB" w:rsidRPr="00BA082C" w:rsidRDefault="00EA02AB" w:rsidP="00D94E3F">
            <w:pPr>
              <w:jc w:val="center"/>
              <w:rPr>
                <w:rFonts w:ascii="仿宋_GB2312" w:eastAsia="仿宋_GB2312" w:hAnsi="Arial" w:cs="Arial"/>
                <w:szCs w:val="21"/>
              </w:rPr>
            </w:pPr>
            <w:r w:rsidRPr="00BA082C">
              <w:rPr>
                <w:rFonts w:ascii="仿宋_GB2312" w:eastAsia="仿宋_GB2312" w:hAnsi="Arial" w:cs="Arial" w:hint="eastAsia"/>
                <w:szCs w:val="21"/>
              </w:rPr>
              <w:t>完成</w:t>
            </w:r>
          </w:p>
        </w:tc>
        <w:tc>
          <w:tcPr>
            <w:tcW w:w="1862" w:type="dxa"/>
            <w:vAlign w:val="center"/>
          </w:tcPr>
          <w:p w:rsidR="00EA02AB"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280</w:t>
            </w:r>
            <w:r w:rsidR="00001C4C">
              <w:rPr>
                <w:rFonts w:ascii="仿宋_GB2312" w:eastAsia="仿宋_GB2312" w:hAnsi="Arial" w:cs="Arial" w:hint="eastAsia"/>
                <w:szCs w:val="21"/>
              </w:rPr>
              <w:t>0</w:t>
            </w:r>
          </w:p>
        </w:tc>
      </w:tr>
      <w:tr w:rsidR="00583931" w:rsidTr="001047BF">
        <w:tc>
          <w:tcPr>
            <w:tcW w:w="959" w:type="dxa"/>
            <w:vAlign w:val="center"/>
          </w:tcPr>
          <w:p w:rsidR="00583931"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15</w:t>
            </w:r>
          </w:p>
        </w:tc>
        <w:tc>
          <w:tcPr>
            <w:tcW w:w="2763" w:type="dxa"/>
            <w:vAlign w:val="center"/>
          </w:tcPr>
          <w:p w:rsidR="00583931" w:rsidRPr="00BA082C" w:rsidRDefault="00583931" w:rsidP="00D94E3F">
            <w:pPr>
              <w:jc w:val="center"/>
              <w:rPr>
                <w:rFonts w:ascii="仿宋_GB2312" w:eastAsia="仿宋_GB2312" w:hAnsi="Arial" w:cs="Arial" w:hint="eastAsia"/>
                <w:szCs w:val="21"/>
              </w:rPr>
            </w:pPr>
            <w:r w:rsidRPr="00583931">
              <w:rPr>
                <w:rFonts w:ascii="仿宋_GB2312" w:eastAsia="仿宋_GB2312" w:hAnsi="Arial" w:cs="Arial" w:hint="eastAsia"/>
                <w:szCs w:val="21"/>
              </w:rPr>
              <w:t>十堰建市50周年专题调研课题委托协议书</w:t>
            </w:r>
          </w:p>
        </w:tc>
        <w:tc>
          <w:tcPr>
            <w:tcW w:w="2482" w:type="dxa"/>
            <w:vAlign w:val="center"/>
          </w:tcPr>
          <w:p w:rsidR="00583931" w:rsidRPr="00583931"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十堰市社科联</w:t>
            </w:r>
          </w:p>
        </w:tc>
        <w:tc>
          <w:tcPr>
            <w:tcW w:w="1242" w:type="dxa"/>
            <w:vAlign w:val="center"/>
          </w:tcPr>
          <w:p w:rsidR="00583931" w:rsidRPr="00BA082C"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郭萍</w:t>
            </w:r>
          </w:p>
        </w:tc>
        <w:tc>
          <w:tcPr>
            <w:tcW w:w="1862" w:type="dxa"/>
            <w:vAlign w:val="center"/>
          </w:tcPr>
          <w:p w:rsidR="00583931" w:rsidRPr="00BA082C"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0.5</w:t>
            </w:r>
          </w:p>
        </w:tc>
        <w:tc>
          <w:tcPr>
            <w:tcW w:w="1862" w:type="dxa"/>
            <w:vAlign w:val="center"/>
          </w:tcPr>
          <w:p w:rsidR="00583931" w:rsidRPr="00BA082C"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2019-06-18</w:t>
            </w:r>
          </w:p>
        </w:tc>
        <w:tc>
          <w:tcPr>
            <w:tcW w:w="1862" w:type="dxa"/>
            <w:vAlign w:val="center"/>
          </w:tcPr>
          <w:p w:rsidR="00583931" w:rsidRPr="00BA082C"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完成</w:t>
            </w:r>
          </w:p>
        </w:tc>
        <w:tc>
          <w:tcPr>
            <w:tcW w:w="1862" w:type="dxa"/>
            <w:vAlign w:val="center"/>
          </w:tcPr>
          <w:p w:rsidR="00583931" w:rsidRDefault="00583931" w:rsidP="00D94E3F">
            <w:pPr>
              <w:jc w:val="center"/>
              <w:rPr>
                <w:rFonts w:ascii="仿宋_GB2312" w:eastAsia="仿宋_GB2312" w:hAnsi="Arial" w:cs="Arial" w:hint="eastAsia"/>
                <w:szCs w:val="21"/>
              </w:rPr>
            </w:pPr>
            <w:r>
              <w:rPr>
                <w:rFonts w:ascii="仿宋_GB2312" w:eastAsia="仿宋_GB2312" w:hAnsi="Arial" w:cs="Arial" w:hint="eastAsia"/>
                <w:szCs w:val="21"/>
              </w:rPr>
              <w:t>500</w:t>
            </w:r>
          </w:p>
        </w:tc>
      </w:tr>
      <w:tr w:rsidR="00793FFA" w:rsidTr="001047BF">
        <w:tc>
          <w:tcPr>
            <w:tcW w:w="959" w:type="dxa"/>
            <w:vAlign w:val="center"/>
          </w:tcPr>
          <w:p w:rsidR="00793FFA" w:rsidRDefault="00793FFA" w:rsidP="00D94E3F">
            <w:pPr>
              <w:jc w:val="center"/>
              <w:rPr>
                <w:rFonts w:ascii="仿宋_GB2312" w:eastAsia="仿宋_GB2312" w:hAnsi="Arial" w:cs="Arial" w:hint="eastAsia"/>
                <w:szCs w:val="21"/>
              </w:rPr>
            </w:pPr>
            <w:r>
              <w:rPr>
                <w:rFonts w:ascii="仿宋_GB2312" w:eastAsia="仿宋_GB2312" w:hAnsi="Arial" w:cs="Arial" w:hint="eastAsia"/>
                <w:szCs w:val="21"/>
              </w:rPr>
              <w:t>16</w:t>
            </w:r>
          </w:p>
        </w:tc>
        <w:tc>
          <w:tcPr>
            <w:tcW w:w="2763" w:type="dxa"/>
            <w:vAlign w:val="center"/>
          </w:tcPr>
          <w:p w:rsidR="00793FFA" w:rsidRPr="00583931" w:rsidRDefault="00793FFA" w:rsidP="00D94E3F">
            <w:pPr>
              <w:jc w:val="center"/>
              <w:rPr>
                <w:rFonts w:ascii="仿宋_GB2312" w:eastAsia="仿宋_GB2312" w:hAnsi="Arial" w:cs="Arial" w:hint="eastAsia"/>
                <w:szCs w:val="21"/>
              </w:rPr>
            </w:pPr>
            <w:r>
              <w:rPr>
                <w:rFonts w:ascii="仿宋_GB2312" w:eastAsia="仿宋_GB2312" w:hAnsi="Arial" w:cs="Arial" w:hint="eastAsia"/>
                <w:szCs w:val="21"/>
              </w:rPr>
              <w:t>郧西</w:t>
            </w:r>
            <w:r w:rsidRPr="00BA082C">
              <w:rPr>
                <w:rFonts w:ascii="仿宋_GB2312" w:eastAsia="仿宋_GB2312" w:hAnsi="Arial" w:cs="Arial" w:hint="eastAsia"/>
                <w:szCs w:val="21"/>
              </w:rPr>
              <w:t>县第二次污染源普查追加费用</w:t>
            </w:r>
          </w:p>
        </w:tc>
        <w:tc>
          <w:tcPr>
            <w:tcW w:w="2482" w:type="dxa"/>
            <w:vAlign w:val="center"/>
          </w:tcPr>
          <w:p w:rsidR="00793FFA" w:rsidRDefault="00793FFA" w:rsidP="00D94E3F">
            <w:pPr>
              <w:jc w:val="center"/>
              <w:rPr>
                <w:rFonts w:ascii="仿宋_GB2312" w:eastAsia="仿宋_GB2312" w:hAnsi="Arial" w:cs="Arial" w:hint="eastAsia"/>
                <w:szCs w:val="21"/>
              </w:rPr>
            </w:pPr>
            <w:r>
              <w:rPr>
                <w:rFonts w:ascii="仿宋_GB2312" w:eastAsia="仿宋_GB2312" w:hAnsi="Arial" w:cs="Arial" w:hint="eastAsia"/>
                <w:szCs w:val="21"/>
              </w:rPr>
              <w:t>郧西</w:t>
            </w:r>
            <w:r w:rsidRPr="00BA082C">
              <w:rPr>
                <w:rFonts w:ascii="仿宋_GB2312" w:eastAsia="仿宋_GB2312" w:hAnsi="Arial" w:cs="Arial" w:hint="eastAsia"/>
                <w:szCs w:val="21"/>
              </w:rPr>
              <w:t>县生态环境局</w:t>
            </w:r>
          </w:p>
        </w:tc>
        <w:tc>
          <w:tcPr>
            <w:tcW w:w="1242" w:type="dxa"/>
            <w:vAlign w:val="center"/>
          </w:tcPr>
          <w:p w:rsidR="00793FFA" w:rsidRDefault="00793FFA" w:rsidP="00D94E3F">
            <w:pPr>
              <w:jc w:val="center"/>
              <w:rPr>
                <w:rFonts w:ascii="仿宋_GB2312" w:eastAsia="仿宋_GB2312" w:hAnsi="Arial" w:cs="Arial" w:hint="eastAsia"/>
                <w:szCs w:val="21"/>
              </w:rPr>
            </w:pPr>
            <w:proofErr w:type="gramStart"/>
            <w:r>
              <w:rPr>
                <w:rFonts w:ascii="仿宋_GB2312" w:eastAsia="仿宋_GB2312" w:hAnsi="Arial" w:cs="Arial" w:hint="eastAsia"/>
                <w:szCs w:val="21"/>
              </w:rPr>
              <w:t>鄢曹政</w:t>
            </w:r>
            <w:proofErr w:type="gramEnd"/>
          </w:p>
        </w:tc>
        <w:tc>
          <w:tcPr>
            <w:tcW w:w="1862" w:type="dxa"/>
            <w:vAlign w:val="center"/>
          </w:tcPr>
          <w:p w:rsidR="00793FFA" w:rsidRDefault="00793FFA" w:rsidP="00D94E3F">
            <w:pPr>
              <w:jc w:val="center"/>
              <w:rPr>
                <w:rFonts w:ascii="仿宋_GB2312" w:eastAsia="仿宋_GB2312" w:hAnsi="Arial" w:cs="Arial" w:hint="eastAsia"/>
                <w:szCs w:val="21"/>
              </w:rPr>
            </w:pPr>
            <w:r>
              <w:rPr>
                <w:rFonts w:ascii="仿宋_GB2312" w:eastAsia="仿宋_GB2312" w:hAnsi="Arial" w:cs="Arial" w:hint="eastAsia"/>
                <w:szCs w:val="21"/>
              </w:rPr>
              <w:t>20</w:t>
            </w:r>
          </w:p>
        </w:tc>
        <w:tc>
          <w:tcPr>
            <w:tcW w:w="1862" w:type="dxa"/>
            <w:vAlign w:val="center"/>
          </w:tcPr>
          <w:p w:rsidR="00793FFA" w:rsidRDefault="00793FFA" w:rsidP="00D94E3F">
            <w:pPr>
              <w:jc w:val="center"/>
              <w:rPr>
                <w:rFonts w:ascii="仿宋_GB2312" w:eastAsia="仿宋_GB2312" w:hAnsi="Arial" w:cs="Arial" w:hint="eastAsia"/>
                <w:szCs w:val="21"/>
              </w:rPr>
            </w:pPr>
            <w:r w:rsidRPr="00BA082C">
              <w:rPr>
                <w:rFonts w:ascii="仿宋_GB2312" w:eastAsia="仿宋_GB2312" w:hAnsi="Arial" w:cs="Arial" w:hint="eastAsia"/>
                <w:szCs w:val="21"/>
              </w:rPr>
              <w:t>2019-11-11</w:t>
            </w:r>
          </w:p>
        </w:tc>
        <w:tc>
          <w:tcPr>
            <w:tcW w:w="1862" w:type="dxa"/>
            <w:vAlign w:val="center"/>
          </w:tcPr>
          <w:p w:rsidR="00793FFA" w:rsidRDefault="00793FFA" w:rsidP="00D94E3F">
            <w:pPr>
              <w:jc w:val="center"/>
              <w:rPr>
                <w:rFonts w:ascii="仿宋_GB2312" w:eastAsia="仿宋_GB2312" w:hAnsi="Arial" w:cs="Arial" w:hint="eastAsia"/>
                <w:szCs w:val="21"/>
              </w:rPr>
            </w:pPr>
            <w:r>
              <w:rPr>
                <w:rFonts w:ascii="仿宋_GB2312" w:eastAsia="仿宋_GB2312" w:hAnsi="Arial" w:cs="Arial" w:hint="eastAsia"/>
                <w:szCs w:val="21"/>
              </w:rPr>
              <w:t>完成</w:t>
            </w:r>
          </w:p>
        </w:tc>
        <w:tc>
          <w:tcPr>
            <w:tcW w:w="1862" w:type="dxa"/>
            <w:vAlign w:val="center"/>
          </w:tcPr>
          <w:p w:rsidR="00793FFA" w:rsidRDefault="00793FFA" w:rsidP="00D94E3F">
            <w:pPr>
              <w:jc w:val="center"/>
              <w:rPr>
                <w:rFonts w:ascii="仿宋_GB2312" w:eastAsia="仿宋_GB2312" w:hAnsi="Arial" w:cs="Arial" w:hint="eastAsia"/>
                <w:szCs w:val="21"/>
              </w:rPr>
            </w:pPr>
            <w:r>
              <w:rPr>
                <w:rFonts w:ascii="仿宋_GB2312" w:eastAsia="仿宋_GB2312" w:hAnsi="Arial" w:cs="Arial" w:hint="eastAsia"/>
                <w:szCs w:val="21"/>
              </w:rPr>
              <w:t>20000</w:t>
            </w:r>
          </w:p>
        </w:tc>
      </w:tr>
      <w:bookmarkEnd w:id="0"/>
      <w:tr w:rsidR="007B7C21" w:rsidTr="001047BF">
        <w:tc>
          <w:tcPr>
            <w:tcW w:w="6204" w:type="dxa"/>
            <w:gridSpan w:val="3"/>
            <w:vAlign w:val="center"/>
          </w:tcPr>
          <w:p w:rsidR="007B7C21" w:rsidRPr="00BA082C" w:rsidRDefault="007B7C21" w:rsidP="00D94E3F">
            <w:pPr>
              <w:jc w:val="center"/>
              <w:rPr>
                <w:rFonts w:ascii="仿宋_GB2312" w:eastAsia="仿宋_GB2312" w:hAnsi="Arial" w:cs="Arial"/>
                <w:szCs w:val="21"/>
              </w:rPr>
            </w:pPr>
            <w:r>
              <w:rPr>
                <w:rFonts w:ascii="仿宋_GB2312" w:eastAsia="仿宋_GB2312" w:hAnsi="Arial" w:cs="Arial" w:hint="eastAsia"/>
                <w:szCs w:val="21"/>
              </w:rPr>
              <w:t>合计：</w:t>
            </w:r>
            <w:r w:rsidR="00793FFA">
              <w:rPr>
                <w:rFonts w:ascii="仿宋_GB2312" w:eastAsia="仿宋_GB2312" w:hAnsi="Arial" w:cs="Arial" w:hint="eastAsia"/>
                <w:szCs w:val="21"/>
              </w:rPr>
              <w:t>16</w:t>
            </w:r>
            <w:r>
              <w:rPr>
                <w:rFonts w:ascii="仿宋_GB2312" w:eastAsia="仿宋_GB2312" w:hAnsi="Arial" w:cs="Arial" w:hint="eastAsia"/>
                <w:szCs w:val="21"/>
              </w:rPr>
              <w:t>项</w:t>
            </w:r>
          </w:p>
        </w:tc>
        <w:tc>
          <w:tcPr>
            <w:tcW w:w="1242" w:type="dxa"/>
            <w:vAlign w:val="center"/>
          </w:tcPr>
          <w:p w:rsidR="007B7C21" w:rsidRPr="00BA082C" w:rsidRDefault="00793FFA" w:rsidP="00D94E3F">
            <w:pPr>
              <w:jc w:val="center"/>
              <w:rPr>
                <w:rFonts w:ascii="仿宋_GB2312" w:eastAsia="仿宋_GB2312" w:hAnsi="Arial" w:cs="Arial"/>
                <w:szCs w:val="21"/>
              </w:rPr>
            </w:pPr>
            <w:r>
              <w:rPr>
                <w:rFonts w:ascii="仿宋_GB2312" w:eastAsia="仿宋_GB2312" w:hAnsi="Arial" w:cs="Arial" w:hint="eastAsia"/>
                <w:szCs w:val="21"/>
              </w:rPr>
              <w:t>13</w:t>
            </w:r>
            <w:r w:rsidR="007B7C21">
              <w:rPr>
                <w:rFonts w:ascii="仿宋_GB2312" w:eastAsia="仿宋_GB2312" w:hAnsi="Arial" w:cs="Arial" w:hint="eastAsia"/>
                <w:szCs w:val="21"/>
              </w:rPr>
              <w:t>人</w:t>
            </w:r>
          </w:p>
        </w:tc>
        <w:tc>
          <w:tcPr>
            <w:tcW w:w="1862" w:type="dxa"/>
            <w:vAlign w:val="center"/>
          </w:tcPr>
          <w:p w:rsidR="007B7C21" w:rsidRPr="00BA082C" w:rsidRDefault="00793FFA" w:rsidP="00D94E3F">
            <w:pPr>
              <w:jc w:val="center"/>
              <w:rPr>
                <w:rFonts w:ascii="仿宋_GB2312" w:eastAsia="仿宋_GB2312" w:hAnsi="Arial" w:cs="Arial"/>
                <w:szCs w:val="21"/>
              </w:rPr>
            </w:pPr>
            <w:r>
              <w:rPr>
                <w:rFonts w:ascii="仿宋_GB2312" w:eastAsia="仿宋_GB2312" w:hAnsi="Arial" w:cs="Arial" w:hint="eastAsia"/>
                <w:szCs w:val="21"/>
              </w:rPr>
              <w:t>12</w:t>
            </w:r>
            <w:r w:rsidR="00583931">
              <w:rPr>
                <w:rFonts w:ascii="仿宋_GB2312" w:eastAsia="仿宋_GB2312" w:hAnsi="Arial" w:cs="Arial" w:hint="eastAsia"/>
                <w:szCs w:val="21"/>
              </w:rPr>
              <w:t>4.105</w:t>
            </w:r>
            <w:r w:rsidR="001047BF">
              <w:rPr>
                <w:rFonts w:ascii="仿宋_GB2312" w:eastAsia="仿宋_GB2312" w:hAnsi="Arial" w:cs="Arial" w:hint="eastAsia"/>
                <w:szCs w:val="21"/>
              </w:rPr>
              <w:t>万元</w:t>
            </w:r>
          </w:p>
        </w:tc>
        <w:tc>
          <w:tcPr>
            <w:tcW w:w="1862" w:type="dxa"/>
            <w:vAlign w:val="center"/>
          </w:tcPr>
          <w:p w:rsidR="007B7C21" w:rsidRPr="00BA082C" w:rsidRDefault="007B7C21" w:rsidP="00D94E3F">
            <w:pPr>
              <w:jc w:val="center"/>
              <w:rPr>
                <w:rFonts w:ascii="仿宋_GB2312" w:eastAsia="仿宋_GB2312" w:hAnsi="Arial" w:cs="Arial"/>
                <w:szCs w:val="21"/>
              </w:rPr>
            </w:pPr>
          </w:p>
        </w:tc>
        <w:tc>
          <w:tcPr>
            <w:tcW w:w="1862" w:type="dxa"/>
            <w:vAlign w:val="center"/>
          </w:tcPr>
          <w:p w:rsidR="007B7C21" w:rsidRPr="00BA082C" w:rsidRDefault="007B7C21" w:rsidP="00D94E3F">
            <w:pPr>
              <w:jc w:val="center"/>
              <w:rPr>
                <w:rFonts w:ascii="仿宋_GB2312" w:eastAsia="仿宋_GB2312" w:hAnsi="Arial" w:cs="Arial"/>
                <w:szCs w:val="21"/>
              </w:rPr>
            </w:pPr>
          </w:p>
        </w:tc>
        <w:tc>
          <w:tcPr>
            <w:tcW w:w="1862" w:type="dxa"/>
            <w:vAlign w:val="center"/>
          </w:tcPr>
          <w:p w:rsidR="007B7C21" w:rsidRPr="00BA082C" w:rsidRDefault="00793FFA" w:rsidP="00D94E3F">
            <w:pPr>
              <w:jc w:val="center"/>
              <w:rPr>
                <w:rFonts w:ascii="仿宋_GB2312" w:eastAsia="仿宋_GB2312" w:hAnsi="Arial" w:cs="Arial"/>
                <w:szCs w:val="21"/>
              </w:rPr>
            </w:pPr>
            <w:r>
              <w:rPr>
                <w:rFonts w:ascii="仿宋_GB2312" w:eastAsia="仿宋_GB2312" w:hAnsi="Arial" w:cs="Arial" w:hint="eastAsia"/>
                <w:szCs w:val="21"/>
              </w:rPr>
              <w:t>96605</w:t>
            </w:r>
            <w:r w:rsidR="001047BF">
              <w:rPr>
                <w:rFonts w:ascii="仿宋_GB2312" w:eastAsia="仿宋_GB2312" w:hAnsi="Arial" w:cs="Arial" w:hint="eastAsia"/>
                <w:szCs w:val="21"/>
              </w:rPr>
              <w:t>元</w:t>
            </w:r>
          </w:p>
        </w:tc>
      </w:tr>
    </w:tbl>
    <w:p w:rsidR="00AA36C9" w:rsidRDefault="00AA36C9">
      <w:pPr>
        <w:widowControl/>
        <w:jc w:val="left"/>
      </w:pPr>
    </w:p>
    <w:p w:rsidR="00DF759A" w:rsidRDefault="009C0E60">
      <w:pPr>
        <w:widowControl/>
        <w:jc w:val="left"/>
      </w:pPr>
      <w:r>
        <w:br w:type="page"/>
      </w:r>
      <w:r>
        <w:rPr>
          <w:rFonts w:hint="eastAsia"/>
        </w:rPr>
        <w:lastRenderedPageBreak/>
        <w:t>附件</w:t>
      </w:r>
      <w:r>
        <w:rPr>
          <w:rFonts w:hint="eastAsia"/>
        </w:rPr>
        <w:t>4</w:t>
      </w:r>
      <w:r>
        <w:rPr>
          <w:rFonts w:hint="eastAsia"/>
        </w:rPr>
        <w:t>：</w:t>
      </w:r>
    </w:p>
    <w:p w:rsidR="00E76ADD" w:rsidRDefault="00EA02AB" w:rsidP="00E76ADD">
      <w:pPr>
        <w:widowControl/>
        <w:jc w:val="center"/>
      </w:pPr>
      <w:r>
        <w:rPr>
          <w:rFonts w:ascii="黑体" w:eastAsia="黑体" w:hAnsi="黑体" w:hint="eastAsia"/>
          <w:b/>
          <w:sz w:val="40"/>
        </w:rPr>
        <w:t>2019</w:t>
      </w:r>
      <w:r w:rsidR="00E76ADD" w:rsidRPr="006570CB">
        <w:rPr>
          <w:rFonts w:ascii="黑体" w:eastAsia="黑体" w:hAnsi="黑体" w:hint="eastAsia"/>
          <w:b/>
          <w:sz w:val="40"/>
        </w:rPr>
        <w:t>年省部级科研</w:t>
      </w:r>
      <w:r w:rsidR="00E76ADD">
        <w:rPr>
          <w:rFonts w:ascii="黑体" w:eastAsia="黑体" w:hAnsi="黑体" w:hint="eastAsia"/>
          <w:b/>
          <w:sz w:val="40"/>
        </w:rPr>
        <w:t>团队</w:t>
      </w:r>
      <w:r w:rsidR="00E76ADD" w:rsidRPr="006570CB">
        <w:rPr>
          <w:rFonts w:ascii="黑体" w:eastAsia="黑体" w:hAnsi="黑体" w:hint="eastAsia"/>
          <w:b/>
          <w:sz w:val="40"/>
        </w:rPr>
        <w:t>建设奖励一览表</w:t>
      </w:r>
    </w:p>
    <w:tbl>
      <w:tblPr>
        <w:tblStyle w:val="a5"/>
        <w:tblW w:w="5000" w:type="pct"/>
        <w:jc w:val="center"/>
        <w:tblLook w:val="04A0" w:firstRow="1" w:lastRow="0" w:firstColumn="1" w:lastColumn="0" w:noHBand="0" w:noVBand="1"/>
      </w:tblPr>
      <w:tblGrid>
        <w:gridCol w:w="1588"/>
        <w:gridCol w:w="5713"/>
        <w:gridCol w:w="926"/>
        <w:gridCol w:w="962"/>
        <w:gridCol w:w="748"/>
        <w:gridCol w:w="1066"/>
        <w:gridCol w:w="2848"/>
        <w:gridCol w:w="1043"/>
      </w:tblGrid>
      <w:tr w:rsidR="009C0E60" w:rsidRPr="00DF759A" w:rsidTr="00E76ADD">
        <w:trPr>
          <w:trHeight w:val="1140"/>
          <w:jc w:val="center"/>
        </w:trPr>
        <w:tc>
          <w:tcPr>
            <w:tcW w:w="533" w:type="pct"/>
          </w:tcPr>
          <w:p w:rsidR="009C0E60" w:rsidRPr="00DF759A" w:rsidRDefault="009C0E60" w:rsidP="009C0E60">
            <w:pPr>
              <w:widowControl/>
              <w:jc w:val="center"/>
              <w:rPr>
                <w:b/>
                <w:bCs/>
              </w:rPr>
            </w:pPr>
            <w:r w:rsidRPr="00DF759A">
              <w:rPr>
                <w:rFonts w:hint="eastAsia"/>
                <w:b/>
                <w:bCs/>
              </w:rPr>
              <w:t>项目编号</w:t>
            </w:r>
          </w:p>
        </w:tc>
        <w:tc>
          <w:tcPr>
            <w:tcW w:w="1918" w:type="pct"/>
          </w:tcPr>
          <w:p w:rsidR="009C0E60" w:rsidRPr="00DF759A" w:rsidRDefault="009C0E60" w:rsidP="009C0E60">
            <w:pPr>
              <w:widowControl/>
              <w:jc w:val="center"/>
              <w:rPr>
                <w:b/>
                <w:bCs/>
              </w:rPr>
            </w:pPr>
            <w:r w:rsidRPr="00DF759A">
              <w:rPr>
                <w:rFonts w:hint="eastAsia"/>
                <w:b/>
                <w:bCs/>
              </w:rPr>
              <w:t>项目名称</w:t>
            </w:r>
          </w:p>
        </w:tc>
        <w:tc>
          <w:tcPr>
            <w:tcW w:w="311" w:type="pct"/>
          </w:tcPr>
          <w:p w:rsidR="009C0E60" w:rsidRPr="00DF759A" w:rsidRDefault="009C0E60" w:rsidP="009C0E60">
            <w:pPr>
              <w:widowControl/>
              <w:jc w:val="center"/>
              <w:rPr>
                <w:b/>
                <w:bCs/>
              </w:rPr>
            </w:pPr>
            <w:r w:rsidRPr="00DF759A">
              <w:rPr>
                <w:rFonts w:hint="eastAsia"/>
                <w:b/>
                <w:bCs/>
              </w:rPr>
              <w:t>项目负责人</w:t>
            </w:r>
          </w:p>
        </w:tc>
        <w:tc>
          <w:tcPr>
            <w:tcW w:w="323" w:type="pct"/>
          </w:tcPr>
          <w:p w:rsidR="009C0E60" w:rsidRPr="00DF759A" w:rsidRDefault="009C0E60" w:rsidP="009C0E60">
            <w:pPr>
              <w:widowControl/>
              <w:jc w:val="center"/>
              <w:rPr>
                <w:b/>
                <w:bCs/>
              </w:rPr>
            </w:pPr>
            <w:r w:rsidRPr="00DF759A">
              <w:rPr>
                <w:rFonts w:hint="eastAsia"/>
                <w:b/>
                <w:bCs/>
              </w:rPr>
              <w:t>项目资助经费（万元）</w:t>
            </w:r>
          </w:p>
        </w:tc>
        <w:tc>
          <w:tcPr>
            <w:tcW w:w="251" w:type="pct"/>
          </w:tcPr>
          <w:p w:rsidR="009C0E60" w:rsidRPr="00DF759A" w:rsidRDefault="009C0E60" w:rsidP="009C0E60">
            <w:pPr>
              <w:widowControl/>
              <w:jc w:val="center"/>
              <w:rPr>
                <w:b/>
                <w:bCs/>
              </w:rPr>
            </w:pPr>
            <w:r w:rsidRPr="00DF759A">
              <w:rPr>
                <w:rFonts w:hint="eastAsia"/>
                <w:b/>
                <w:bCs/>
              </w:rPr>
              <w:t>项目状态</w:t>
            </w:r>
          </w:p>
        </w:tc>
        <w:tc>
          <w:tcPr>
            <w:tcW w:w="358" w:type="pct"/>
          </w:tcPr>
          <w:p w:rsidR="009C0E60" w:rsidRPr="00DF759A" w:rsidRDefault="009C0E60" w:rsidP="009C0E60">
            <w:pPr>
              <w:widowControl/>
              <w:jc w:val="center"/>
              <w:rPr>
                <w:b/>
                <w:bCs/>
              </w:rPr>
            </w:pPr>
            <w:r w:rsidRPr="00DF759A">
              <w:rPr>
                <w:rFonts w:hint="eastAsia"/>
                <w:b/>
                <w:bCs/>
              </w:rPr>
              <w:t>奖励</w:t>
            </w:r>
          </w:p>
        </w:tc>
        <w:tc>
          <w:tcPr>
            <w:tcW w:w="956" w:type="pct"/>
          </w:tcPr>
          <w:p w:rsidR="009C0E60" w:rsidRPr="00DF759A" w:rsidRDefault="009C0E60" w:rsidP="009C0E60">
            <w:pPr>
              <w:widowControl/>
              <w:jc w:val="center"/>
              <w:rPr>
                <w:b/>
                <w:bCs/>
              </w:rPr>
            </w:pPr>
            <w:r w:rsidRPr="00DF759A">
              <w:rPr>
                <w:rFonts w:hint="eastAsia"/>
                <w:b/>
                <w:bCs/>
              </w:rPr>
              <w:t>项目来源</w:t>
            </w:r>
          </w:p>
        </w:tc>
        <w:tc>
          <w:tcPr>
            <w:tcW w:w="350" w:type="pct"/>
          </w:tcPr>
          <w:p w:rsidR="009C0E60" w:rsidRPr="00DF759A" w:rsidRDefault="009C0E60" w:rsidP="009C0E60">
            <w:pPr>
              <w:widowControl/>
              <w:jc w:val="center"/>
              <w:rPr>
                <w:b/>
                <w:bCs/>
              </w:rPr>
            </w:pPr>
            <w:r w:rsidRPr="00DF759A">
              <w:rPr>
                <w:rFonts w:hint="eastAsia"/>
                <w:b/>
                <w:bCs/>
              </w:rPr>
              <w:t>类别</w:t>
            </w:r>
          </w:p>
        </w:tc>
      </w:tr>
      <w:tr w:rsidR="00CD45E1" w:rsidRPr="00DF759A" w:rsidTr="00047C67">
        <w:trPr>
          <w:trHeight w:val="570"/>
          <w:jc w:val="center"/>
        </w:trPr>
        <w:tc>
          <w:tcPr>
            <w:tcW w:w="533" w:type="pct"/>
            <w:vAlign w:val="center"/>
          </w:tcPr>
          <w:p w:rsidR="00CD45E1" w:rsidRPr="00BA082C" w:rsidRDefault="00CD45E1" w:rsidP="00047C67">
            <w:pPr>
              <w:widowControl/>
              <w:jc w:val="center"/>
              <w:rPr>
                <w:rFonts w:ascii="仿宋" w:eastAsia="仿宋" w:hAnsi="仿宋"/>
              </w:rPr>
            </w:pPr>
            <w:r w:rsidRPr="00BA082C">
              <w:rPr>
                <w:rFonts w:ascii="仿宋" w:eastAsia="仿宋" w:hAnsi="仿宋"/>
              </w:rPr>
              <w:t>T201928</w:t>
            </w:r>
          </w:p>
        </w:tc>
        <w:tc>
          <w:tcPr>
            <w:tcW w:w="1918" w:type="pct"/>
            <w:vAlign w:val="center"/>
          </w:tcPr>
          <w:p w:rsidR="00CD45E1" w:rsidRPr="00BA082C" w:rsidRDefault="00CD45E1" w:rsidP="00047C67">
            <w:pPr>
              <w:widowControl/>
              <w:jc w:val="center"/>
              <w:rPr>
                <w:rFonts w:ascii="仿宋" w:eastAsia="仿宋" w:hAnsi="仿宋"/>
              </w:rPr>
            </w:pPr>
            <w:r w:rsidRPr="00BA082C">
              <w:rPr>
                <w:rFonts w:ascii="仿宋" w:eastAsia="仿宋" w:hAnsi="仿宋" w:hint="eastAsia"/>
              </w:rPr>
              <w:t>大型真菌多样性</w:t>
            </w:r>
            <w:proofErr w:type="gramStart"/>
            <w:r w:rsidRPr="00BA082C">
              <w:rPr>
                <w:rFonts w:ascii="仿宋" w:eastAsia="仿宋" w:hAnsi="仿宋" w:hint="eastAsia"/>
              </w:rPr>
              <w:t>保育与</w:t>
            </w:r>
            <w:proofErr w:type="gramEnd"/>
            <w:r w:rsidRPr="00BA082C">
              <w:rPr>
                <w:rFonts w:ascii="仿宋" w:eastAsia="仿宋" w:hAnsi="仿宋" w:hint="eastAsia"/>
              </w:rPr>
              <w:t>利用</w:t>
            </w:r>
          </w:p>
        </w:tc>
        <w:tc>
          <w:tcPr>
            <w:tcW w:w="311" w:type="pct"/>
            <w:vAlign w:val="center"/>
          </w:tcPr>
          <w:p w:rsidR="00CD45E1" w:rsidRPr="00BA082C" w:rsidRDefault="00CD45E1" w:rsidP="00047C67">
            <w:pPr>
              <w:widowControl/>
              <w:jc w:val="center"/>
              <w:rPr>
                <w:rFonts w:ascii="仿宋" w:eastAsia="仿宋" w:hAnsi="仿宋"/>
              </w:rPr>
            </w:pPr>
            <w:r w:rsidRPr="00BA082C">
              <w:rPr>
                <w:rFonts w:ascii="仿宋" w:eastAsia="仿宋" w:hAnsi="仿宋" w:hint="eastAsia"/>
              </w:rPr>
              <w:t>王锋尖</w:t>
            </w:r>
          </w:p>
        </w:tc>
        <w:tc>
          <w:tcPr>
            <w:tcW w:w="323" w:type="pct"/>
            <w:vAlign w:val="center"/>
          </w:tcPr>
          <w:p w:rsidR="00CD45E1" w:rsidRPr="00BA082C" w:rsidRDefault="00CD45E1" w:rsidP="00047C67">
            <w:pPr>
              <w:widowControl/>
              <w:jc w:val="center"/>
              <w:rPr>
                <w:rFonts w:ascii="仿宋" w:eastAsia="仿宋" w:hAnsi="仿宋"/>
              </w:rPr>
            </w:pPr>
            <w:r w:rsidRPr="00BA082C">
              <w:rPr>
                <w:rFonts w:ascii="仿宋" w:eastAsia="仿宋" w:hAnsi="仿宋" w:hint="eastAsia"/>
              </w:rPr>
              <w:t>10</w:t>
            </w:r>
          </w:p>
        </w:tc>
        <w:tc>
          <w:tcPr>
            <w:tcW w:w="251" w:type="pct"/>
            <w:vAlign w:val="center"/>
          </w:tcPr>
          <w:p w:rsidR="00CD45E1" w:rsidRPr="00BA082C" w:rsidRDefault="00CD45E1" w:rsidP="00047C67">
            <w:pPr>
              <w:widowControl/>
              <w:jc w:val="center"/>
              <w:rPr>
                <w:rFonts w:ascii="仿宋" w:eastAsia="仿宋" w:hAnsi="仿宋"/>
              </w:rPr>
            </w:pPr>
            <w:r w:rsidRPr="00BA082C">
              <w:rPr>
                <w:rFonts w:ascii="仿宋" w:eastAsia="仿宋" w:hAnsi="仿宋" w:hint="eastAsia"/>
              </w:rPr>
              <w:t>在</w:t>
            </w:r>
            <w:proofErr w:type="gramStart"/>
            <w:r w:rsidRPr="00BA082C">
              <w:rPr>
                <w:rFonts w:ascii="仿宋" w:eastAsia="仿宋" w:hAnsi="仿宋" w:hint="eastAsia"/>
              </w:rPr>
              <w:t>研</w:t>
            </w:r>
            <w:proofErr w:type="gramEnd"/>
          </w:p>
        </w:tc>
        <w:tc>
          <w:tcPr>
            <w:tcW w:w="358" w:type="pct"/>
            <w:vAlign w:val="center"/>
          </w:tcPr>
          <w:p w:rsidR="00CD45E1" w:rsidRPr="00BA082C" w:rsidRDefault="00CD45E1" w:rsidP="00047C67">
            <w:pPr>
              <w:widowControl/>
              <w:jc w:val="center"/>
              <w:rPr>
                <w:rFonts w:ascii="仿宋" w:eastAsia="仿宋" w:hAnsi="仿宋"/>
              </w:rPr>
            </w:pPr>
            <w:r w:rsidRPr="00BA082C">
              <w:rPr>
                <w:rFonts w:ascii="仿宋" w:eastAsia="仿宋" w:hAnsi="仿宋" w:hint="eastAsia"/>
              </w:rPr>
              <w:t>6000元</w:t>
            </w:r>
          </w:p>
        </w:tc>
        <w:tc>
          <w:tcPr>
            <w:tcW w:w="956" w:type="pct"/>
            <w:vAlign w:val="center"/>
          </w:tcPr>
          <w:p w:rsidR="00CD45E1" w:rsidRPr="00BA082C" w:rsidRDefault="00EA02AB" w:rsidP="00047C67">
            <w:pPr>
              <w:widowControl/>
              <w:jc w:val="center"/>
              <w:rPr>
                <w:rFonts w:ascii="仿宋" w:eastAsia="仿宋" w:hAnsi="仿宋"/>
              </w:rPr>
            </w:pPr>
            <w:r w:rsidRPr="00BA082C">
              <w:rPr>
                <w:rFonts w:ascii="仿宋" w:eastAsia="仿宋" w:hAnsi="仿宋" w:hint="eastAsia"/>
              </w:rPr>
              <w:t>2019年度</w:t>
            </w:r>
            <w:r w:rsidR="006472A6" w:rsidRPr="00BA082C">
              <w:rPr>
                <w:rFonts w:ascii="仿宋" w:eastAsia="仿宋" w:hAnsi="仿宋" w:hint="eastAsia"/>
              </w:rPr>
              <w:t>湖北省高等学校优秀中青年科技创新团队计划</w:t>
            </w:r>
          </w:p>
        </w:tc>
        <w:tc>
          <w:tcPr>
            <w:tcW w:w="350" w:type="pct"/>
          </w:tcPr>
          <w:p w:rsidR="00CD45E1" w:rsidRPr="006570CB" w:rsidRDefault="00CD45E1" w:rsidP="009C0E60">
            <w:pPr>
              <w:widowControl/>
              <w:jc w:val="center"/>
              <w:rPr>
                <w:rFonts w:ascii="仿宋" w:eastAsia="仿宋" w:hAnsi="仿宋"/>
              </w:rPr>
            </w:pPr>
            <w:r>
              <w:rPr>
                <w:rFonts w:ascii="仿宋" w:eastAsia="仿宋" w:hAnsi="仿宋" w:hint="eastAsia"/>
              </w:rPr>
              <w:t>科研平台</w:t>
            </w:r>
          </w:p>
        </w:tc>
      </w:tr>
    </w:tbl>
    <w:p w:rsidR="003F0F2C" w:rsidRDefault="003F0F2C"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9C0E60">
      <w:pPr>
        <w:rPr>
          <w:rFonts w:hint="eastAsia"/>
        </w:rPr>
      </w:pPr>
    </w:p>
    <w:p w:rsidR="001047BF" w:rsidRDefault="001047BF" w:rsidP="001047BF">
      <w:pPr>
        <w:widowControl/>
        <w:jc w:val="left"/>
      </w:pPr>
      <w:r>
        <w:rPr>
          <w:rFonts w:hint="eastAsia"/>
        </w:rPr>
        <w:lastRenderedPageBreak/>
        <w:t>附件</w:t>
      </w:r>
      <w:r>
        <w:rPr>
          <w:rFonts w:hint="eastAsia"/>
        </w:rPr>
        <w:t>5</w:t>
      </w:r>
      <w:r>
        <w:rPr>
          <w:rFonts w:hint="eastAsia"/>
        </w:rPr>
        <w:t>：</w:t>
      </w:r>
    </w:p>
    <w:p w:rsidR="001047BF" w:rsidRDefault="001047BF" w:rsidP="001047BF">
      <w:pPr>
        <w:widowControl/>
        <w:jc w:val="center"/>
      </w:pPr>
      <w:r>
        <w:rPr>
          <w:rFonts w:ascii="黑体" w:eastAsia="黑体" w:hAnsi="黑体" w:hint="eastAsia"/>
          <w:b/>
          <w:sz w:val="40"/>
        </w:rPr>
        <w:t>往年项目结题</w:t>
      </w:r>
      <w:r w:rsidRPr="006570CB">
        <w:rPr>
          <w:rFonts w:ascii="黑体" w:eastAsia="黑体" w:hAnsi="黑体" w:hint="eastAsia"/>
          <w:b/>
          <w:sz w:val="40"/>
        </w:rPr>
        <w:t>奖励一览表</w:t>
      </w:r>
    </w:p>
    <w:tbl>
      <w:tblPr>
        <w:tblStyle w:val="a5"/>
        <w:tblW w:w="5000" w:type="pct"/>
        <w:jc w:val="center"/>
        <w:tblLook w:val="04A0" w:firstRow="1" w:lastRow="0" w:firstColumn="1" w:lastColumn="0" w:noHBand="0" w:noVBand="1"/>
      </w:tblPr>
      <w:tblGrid>
        <w:gridCol w:w="1588"/>
        <w:gridCol w:w="5713"/>
        <w:gridCol w:w="926"/>
        <w:gridCol w:w="962"/>
        <w:gridCol w:w="748"/>
        <w:gridCol w:w="1066"/>
        <w:gridCol w:w="2848"/>
        <w:gridCol w:w="1043"/>
      </w:tblGrid>
      <w:tr w:rsidR="001047BF" w:rsidRPr="00DF759A" w:rsidTr="00047C67">
        <w:trPr>
          <w:trHeight w:val="1140"/>
          <w:jc w:val="center"/>
        </w:trPr>
        <w:tc>
          <w:tcPr>
            <w:tcW w:w="533" w:type="pct"/>
          </w:tcPr>
          <w:p w:rsidR="001047BF" w:rsidRPr="00DF759A" w:rsidRDefault="001047BF" w:rsidP="00047C67">
            <w:pPr>
              <w:widowControl/>
              <w:jc w:val="center"/>
              <w:rPr>
                <w:b/>
                <w:bCs/>
              </w:rPr>
            </w:pPr>
            <w:r w:rsidRPr="00DF759A">
              <w:rPr>
                <w:rFonts w:hint="eastAsia"/>
                <w:b/>
                <w:bCs/>
              </w:rPr>
              <w:t>项目编号</w:t>
            </w:r>
          </w:p>
        </w:tc>
        <w:tc>
          <w:tcPr>
            <w:tcW w:w="1918" w:type="pct"/>
          </w:tcPr>
          <w:p w:rsidR="001047BF" w:rsidRPr="00DF759A" w:rsidRDefault="001047BF" w:rsidP="00047C67">
            <w:pPr>
              <w:widowControl/>
              <w:jc w:val="center"/>
              <w:rPr>
                <w:b/>
                <w:bCs/>
              </w:rPr>
            </w:pPr>
            <w:r w:rsidRPr="00DF759A">
              <w:rPr>
                <w:rFonts w:hint="eastAsia"/>
                <w:b/>
                <w:bCs/>
              </w:rPr>
              <w:t>项目名称</w:t>
            </w:r>
          </w:p>
        </w:tc>
        <w:tc>
          <w:tcPr>
            <w:tcW w:w="311" w:type="pct"/>
          </w:tcPr>
          <w:p w:rsidR="001047BF" w:rsidRPr="00DF759A" w:rsidRDefault="001047BF" w:rsidP="00047C67">
            <w:pPr>
              <w:widowControl/>
              <w:jc w:val="center"/>
              <w:rPr>
                <w:b/>
                <w:bCs/>
              </w:rPr>
            </w:pPr>
            <w:r w:rsidRPr="00DF759A">
              <w:rPr>
                <w:rFonts w:hint="eastAsia"/>
                <w:b/>
                <w:bCs/>
              </w:rPr>
              <w:t>项目负责人</w:t>
            </w:r>
          </w:p>
        </w:tc>
        <w:tc>
          <w:tcPr>
            <w:tcW w:w="323" w:type="pct"/>
          </w:tcPr>
          <w:p w:rsidR="001047BF" w:rsidRPr="00DF759A" w:rsidRDefault="001047BF" w:rsidP="00047C67">
            <w:pPr>
              <w:widowControl/>
              <w:jc w:val="center"/>
              <w:rPr>
                <w:b/>
                <w:bCs/>
              </w:rPr>
            </w:pPr>
            <w:r w:rsidRPr="00DF759A">
              <w:rPr>
                <w:rFonts w:hint="eastAsia"/>
                <w:b/>
                <w:bCs/>
              </w:rPr>
              <w:t>项目资助经费（万元）</w:t>
            </w:r>
          </w:p>
        </w:tc>
        <w:tc>
          <w:tcPr>
            <w:tcW w:w="251" w:type="pct"/>
          </w:tcPr>
          <w:p w:rsidR="001047BF" w:rsidRPr="00DF759A" w:rsidRDefault="001047BF" w:rsidP="00047C67">
            <w:pPr>
              <w:widowControl/>
              <w:jc w:val="center"/>
              <w:rPr>
                <w:b/>
                <w:bCs/>
              </w:rPr>
            </w:pPr>
            <w:r w:rsidRPr="00DF759A">
              <w:rPr>
                <w:rFonts w:hint="eastAsia"/>
                <w:b/>
                <w:bCs/>
              </w:rPr>
              <w:t>项目状态</w:t>
            </w:r>
          </w:p>
        </w:tc>
        <w:tc>
          <w:tcPr>
            <w:tcW w:w="358" w:type="pct"/>
          </w:tcPr>
          <w:p w:rsidR="001047BF" w:rsidRPr="00DF759A" w:rsidRDefault="001047BF" w:rsidP="00047C67">
            <w:pPr>
              <w:widowControl/>
              <w:jc w:val="center"/>
              <w:rPr>
                <w:b/>
                <w:bCs/>
              </w:rPr>
            </w:pPr>
            <w:r w:rsidRPr="00DF759A">
              <w:rPr>
                <w:rFonts w:hint="eastAsia"/>
                <w:b/>
                <w:bCs/>
              </w:rPr>
              <w:t>奖励</w:t>
            </w:r>
          </w:p>
        </w:tc>
        <w:tc>
          <w:tcPr>
            <w:tcW w:w="956" w:type="pct"/>
          </w:tcPr>
          <w:p w:rsidR="001047BF" w:rsidRPr="00DF759A" w:rsidRDefault="001047BF" w:rsidP="00047C67">
            <w:pPr>
              <w:widowControl/>
              <w:jc w:val="center"/>
              <w:rPr>
                <w:b/>
                <w:bCs/>
              </w:rPr>
            </w:pPr>
            <w:r w:rsidRPr="00DF759A">
              <w:rPr>
                <w:rFonts w:hint="eastAsia"/>
                <w:b/>
                <w:bCs/>
              </w:rPr>
              <w:t>项目来源</w:t>
            </w:r>
          </w:p>
        </w:tc>
        <w:tc>
          <w:tcPr>
            <w:tcW w:w="350" w:type="pct"/>
          </w:tcPr>
          <w:p w:rsidR="001047BF" w:rsidRPr="00DF759A" w:rsidRDefault="001047BF" w:rsidP="00047C67">
            <w:pPr>
              <w:widowControl/>
              <w:jc w:val="center"/>
              <w:rPr>
                <w:b/>
                <w:bCs/>
              </w:rPr>
            </w:pPr>
            <w:r w:rsidRPr="00DF759A">
              <w:rPr>
                <w:rFonts w:hint="eastAsia"/>
                <w:b/>
                <w:bCs/>
              </w:rPr>
              <w:t>类别</w:t>
            </w:r>
          </w:p>
        </w:tc>
      </w:tr>
      <w:tr w:rsidR="001047BF" w:rsidRPr="00DF759A" w:rsidTr="00047C67">
        <w:trPr>
          <w:trHeight w:val="570"/>
          <w:jc w:val="center"/>
        </w:trPr>
        <w:tc>
          <w:tcPr>
            <w:tcW w:w="533" w:type="pct"/>
            <w:vAlign w:val="center"/>
          </w:tcPr>
          <w:p w:rsidR="001047BF" w:rsidRPr="00BA082C" w:rsidRDefault="00E361FC" w:rsidP="00047C67">
            <w:pPr>
              <w:widowControl/>
              <w:jc w:val="center"/>
              <w:rPr>
                <w:rFonts w:ascii="仿宋" w:eastAsia="仿宋" w:hAnsi="仿宋"/>
              </w:rPr>
            </w:pPr>
            <w:r w:rsidRPr="006570CB">
              <w:rPr>
                <w:rFonts w:ascii="仿宋" w:eastAsia="仿宋" w:hAnsi="仿宋" w:hint="eastAsia"/>
              </w:rPr>
              <w:t>2018CFB723</w:t>
            </w:r>
          </w:p>
        </w:tc>
        <w:tc>
          <w:tcPr>
            <w:tcW w:w="1918" w:type="pct"/>
            <w:vAlign w:val="center"/>
          </w:tcPr>
          <w:p w:rsidR="001047BF" w:rsidRPr="00BA082C" w:rsidRDefault="00E361FC" w:rsidP="00047C67">
            <w:pPr>
              <w:widowControl/>
              <w:jc w:val="center"/>
              <w:rPr>
                <w:rFonts w:ascii="仿宋" w:eastAsia="仿宋" w:hAnsi="仿宋"/>
              </w:rPr>
            </w:pPr>
            <w:r w:rsidRPr="006570CB">
              <w:rPr>
                <w:rFonts w:ascii="仿宋" w:eastAsia="仿宋" w:hAnsi="仿宋" w:hint="eastAsia"/>
              </w:rPr>
              <w:t>鄂西北野生食用菌种质资源调查与“一室三库”的建设</w:t>
            </w:r>
          </w:p>
        </w:tc>
        <w:tc>
          <w:tcPr>
            <w:tcW w:w="311" w:type="pct"/>
            <w:vAlign w:val="center"/>
          </w:tcPr>
          <w:p w:rsidR="001047BF" w:rsidRPr="00BA082C" w:rsidRDefault="001047BF" w:rsidP="00047C67">
            <w:pPr>
              <w:widowControl/>
              <w:jc w:val="center"/>
              <w:rPr>
                <w:rFonts w:ascii="仿宋" w:eastAsia="仿宋" w:hAnsi="仿宋"/>
              </w:rPr>
            </w:pPr>
            <w:r w:rsidRPr="00BA082C">
              <w:rPr>
                <w:rFonts w:ascii="仿宋" w:eastAsia="仿宋" w:hAnsi="仿宋" w:hint="eastAsia"/>
              </w:rPr>
              <w:t>王锋尖</w:t>
            </w:r>
          </w:p>
        </w:tc>
        <w:tc>
          <w:tcPr>
            <w:tcW w:w="323"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3</w:t>
            </w:r>
          </w:p>
        </w:tc>
        <w:tc>
          <w:tcPr>
            <w:tcW w:w="251"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完成</w:t>
            </w:r>
          </w:p>
        </w:tc>
        <w:tc>
          <w:tcPr>
            <w:tcW w:w="358"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1500</w:t>
            </w:r>
          </w:p>
        </w:tc>
        <w:tc>
          <w:tcPr>
            <w:tcW w:w="956"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2018省自</w:t>
            </w:r>
            <w:proofErr w:type="gramStart"/>
            <w:r>
              <w:rPr>
                <w:rFonts w:ascii="仿宋" w:eastAsia="仿宋" w:hAnsi="仿宋" w:hint="eastAsia"/>
              </w:rPr>
              <w:t>科基金</w:t>
            </w:r>
            <w:proofErr w:type="gramEnd"/>
            <w:r>
              <w:rPr>
                <w:rFonts w:ascii="仿宋" w:eastAsia="仿宋" w:hAnsi="仿宋" w:hint="eastAsia"/>
              </w:rPr>
              <w:t>项目</w:t>
            </w:r>
          </w:p>
        </w:tc>
        <w:tc>
          <w:tcPr>
            <w:tcW w:w="350" w:type="pct"/>
          </w:tcPr>
          <w:p w:rsidR="001047BF" w:rsidRPr="006570CB" w:rsidRDefault="00E361FC" w:rsidP="00047C67">
            <w:pPr>
              <w:widowControl/>
              <w:jc w:val="center"/>
              <w:rPr>
                <w:rFonts w:ascii="仿宋" w:eastAsia="仿宋" w:hAnsi="仿宋"/>
              </w:rPr>
            </w:pPr>
            <w:r w:rsidRPr="006570CB">
              <w:rPr>
                <w:rFonts w:ascii="仿宋" w:eastAsia="仿宋" w:hAnsi="仿宋" w:hint="eastAsia"/>
              </w:rPr>
              <w:t>省部级理工科</w:t>
            </w:r>
          </w:p>
        </w:tc>
      </w:tr>
      <w:tr w:rsidR="00F6152C" w:rsidRPr="00DF759A" w:rsidTr="00047C67">
        <w:trPr>
          <w:trHeight w:val="570"/>
          <w:jc w:val="center"/>
        </w:trPr>
        <w:tc>
          <w:tcPr>
            <w:tcW w:w="533" w:type="pct"/>
            <w:vAlign w:val="center"/>
          </w:tcPr>
          <w:p w:rsidR="00F6152C" w:rsidRPr="006570CB" w:rsidRDefault="00F6152C" w:rsidP="00047C67">
            <w:pPr>
              <w:widowControl/>
              <w:jc w:val="center"/>
              <w:rPr>
                <w:rFonts w:ascii="仿宋" w:eastAsia="仿宋" w:hAnsi="仿宋" w:hint="eastAsia"/>
              </w:rPr>
            </w:pPr>
          </w:p>
        </w:tc>
        <w:tc>
          <w:tcPr>
            <w:tcW w:w="1918" w:type="pct"/>
            <w:vAlign w:val="center"/>
          </w:tcPr>
          <w:p w:rsidR="00F6152C" w:rsidRPr="006570CB" w:rsidRDefault="00F6152C" w:rsidP="00047C67">
            <w:pPr>
              <w:widowControl/>
              <w:jc w:val="center"/>
              <w:rPr>
                <w:rFonts w:ascii="仿宋" w:eastAsia="仿宋" w:hAnsi="仿宋" w:hint="eastAsia"/>
              </w:rPr>
            </w:pPr>
            <w:r w:rsidRPr="006570CB">
              <w:rPr>
                <w:rFonts w:ascii="仿宋" w:eastAsia="仿宋" w:hAnsi="仿宋" w:hint="eastAsia"/>
              </w:rPr>
              <w:t>诗歌语篇连贯的认知分析——以“莎士比亚的十四行诗”为例</w:t>
            </w:r>
          </w:p>
        </w:tc>
        <w:tc>
          <w:tcPr>
            <w:tcW w:w="311" w:type="pct"/>
            <w:vAlign w:val="center"/>
          </w:tcPr>
          <w:p w:rsidR="00F6152C" w:rsidRPr="00BA082C" w:rsidRDefault="00F6152C" w:rsidP="00047C67">
            <w:pPr>
              <w:widowControl/>
              <w:jc w:val="center"/>
              <w:rPr>
                <w:rFonts w:ascii="仿宋" w:eastAsia="仿宋" w:hAnsi="仿宋" w:hint="eastAsia"/>
              </w:rPr>
            </w:pPr>
            <w:r>
              <w:rPr>
                <w:rFonts w:ascii="仿宋" w:eastAsia="仿宋" w:hAnsi="仿宋" w:hint="eastAsia"/>
              </w:rPr>
              <w:t>田薇</w:t>
            </w:r>
          </w:p>
        </w:tc>
        <w:tc>
          <w:tcPr>
            <w:tcW w:w="323" w:type="pct"/>
            <w:vAlign w:val="center"/>
          </w:tcPr>
          <w:p w:rsidR="00F6152C" w:rsidRDefault="00F6152C" w:rsidP="00047C67">
            <w:pPr>
              <w:widowControl/>
              <w:jc w:val="center"/>
              <w:rPr>
                <w:rFonts w:ascii="仿宋" w:eastAsia="仿宋" w:hAnsi="仿宋" w:hint="eastAsia"/>
              </w:rPr>
            </w:pPr>
            <w:r>
              <w:rPr>
                <w:rFonts w:ascii="仿宋" w:eastAsia="仿宋" w:hAnsi="仿宋" w:hint="eastAsia"/>
              </w:rPr>
              <w:t>1</w:t>
            </w:r>
          </w:p>
        </w:tc>
        <w:tc>
          <w:tcPr>
            <w:tcW w:w="251" w:type="pct"/>
            <w:vAlign w:val="center"/>
          </w:tcPr>
          <w:p w:rsidR="00F6152C" w:rsidRDefault="00F6152C" w:rsidP="00047C67">
            <w:pPr>
              <w:widowControl/>
              <w:jc w:val="center"/>
              <w:rPr>
                <w:rFonts w:ascii="仿宋" w:eastAsia="仿宋" w:hAnsi="仿宋" w:hint="eastAsia"/>
              </w:rPr>
            </w:pPr>
            <w:r>
              <w:rPr>
                <w:rFonts w:ascii="仿宋" w:eastAsia="仿宋" w:hAnsi="仿宋" w:hint="eastAsia"/>
              </w:rPr>
              <w:t>完成</w:t>
            </w:r>
          </w:p>
        </w:tc>
        <w:tc>
          <w:tcPr>
            <w:tcW w:w="358" w:type="pct"/>
            <w:vAlign w:val="center"/>
          </w:tcPr>
          <w:p w:rsidR="00F6152C" w:rsidRDefault="00F6152C" w:rsidP="00047C67">
            <w:pPr>
              <w:widowControl/>
              <w:jc w:val="center"/>
              <w:rPr>
                <w:rFonts w:ascii="仿宋" w:eastAsia="仿宋" w:hAnsi="仿宋" w:hint="eastAsia"/>
              </w:rPr>
            </w:pPr>
            <w:r>
              <w:rPr>
                <w:rFonts w:ascii="仿宋" w:eastAsia="仿宋" w:hAnsi="仿宋" w:hint="eastAsia"/>
              </w:rPr>
              <w:t>250</w:t>
            </w:r>
          </w:p>
        </w:tc>
        <w:tc>
          <w:tcPr>
            <w:tcW w:w="956" w:type="pct"/>
            <w:vAlign w:val="center"/>
          </w:tcPr>
          <w:p w:rsidR="00F6152C" w:rsidRDefault="00F6152C" w:rsidP="00047C67">
            <w:pPr>
              <w:widowControl/>
              <w:jc w:val="center"/>
              <w:rPr>
                <w:rFonts w:ascii="仿宋" w:eastAsia="仿宋" w:hAnsi="仿宋" w:hint="eastAsia"/>
              </w:rPr>
            </w:pPr>
            <w:r w:rsidRPr="006570CB">
              <w:rPr>
                <w:rFonts w:ascii="仿宋" w:eastAsia="仿宋" w:hAnsi="仿宋" w:hint="eastAsia"/>
              </w:rPr>
              <w:t>湖北省教育厅人文社会科学项目</w:t>
            </w:r>
          </w:p>
        </w:tc>
        <w:tc>
          <w:tcPr>
            <w:tcW w:w="350" w:type="pct"/>
          </w:tcPr>
          <w:p w:rsidR="00F6152C" w:rsidRPr="006570CB" w:rsidRDefault="00F6152C" w:rsidP="00047C67">
            <w:pPr>
              <w:widowControl/>
              <w:jc w:val="center"/>
              <w:rPr>
                <w:rFonts w:ascii="仿宋" w:eastAsia="仿宋" w:hAnsi="仿宋" w:hint="eastAsia"/>
              </w:rPr>
            </w:pPr>
            <w:r w:rsidRPr="006570CB">
              <w:rPr>
                <w:rFonts w:ascii="仿宋" w:eastAsia="仿宋" w:hAnsi="仿宋" w:hint="eastAsia"/>
              </w:rPr>
              <w:t>厅级人文社科</w:t>
            </w:r>
          </w:p>
        </w:tc>
      </w:tr>
      <w:tr w:rsidR="00E361FC" w:rsidRPr="00DF759A" w:rsidTr="00047C67">
        <w:trPr>
          <w:trHeight w:val="570"/>
          <w:jc w:val="center"/>
        </w:trPr>
        <w:tc>
          <w:tcPr>
            <w:tcW w:w="533" w:type="pct"/>
            <w:vAlign w:val="center"/>
          </w:tcPr>
          <w:p w:rsidR="00E361FC" w:rsidRPr="006570CB" w:rsidRDefault="00E361FC" w:rsidP="00047C67">
            <w:pPr>
              <w:widowControl/>
              <w:jc w:val="center"/>
              <w:rPr>
                <w:rFonts w:ascii="仿宋" w:eastAsia="仿宋" w:hAnsi="仿宋" w:hint="eastAsia"/>
              </w:rPr>
            </w:pPr>
          </w:p>
        </w:tc>
        <w:tc>
          <w:tcPr>
            <w:tcW w:w="1918" w:type="pct"/>
            <w:vAlign w:val="center"/>
          </w:tcPr>
          <w:p w:rsidR="00E361FC" w:rsidRPr="006570CB" w:rsidRDefault="00F6152C" w:rsidP="00047C67">
            <w:pPr>
              <w:widowControl/>
              <w:jc w:val="center"/>
              <w:rPr>
                <w:rFonts w:ascii="仿宋" w:eastAsia="仿宋" w:hAnsi="仿宋" w:hint="eastAsia"/>
              </w:rPr>
            </w:pPr>
            <w:r w:rsidRPr="006570CB">
              <w:rPr>
                <w:rFonts w:ascii="仿宋" w:eastAsia="仿宋" w:hAnsi="仿宋" w:hint="eastAsia"/>
              </w:rPr>
              <w:t>东风车身部件有限责任公司管理会计应用试点项目</w:t>
            </w:r>
          </w:p>
        </w:tc>
        <w:tc>
          <w:tcPr>
            <w:tcW w:w="311" w:type="pct"/>
            <w:vAlign w:val="center"/>
          </w:tcPr>
          <w:p w:rsidR="00E361FC" w:rsidRPr="00BA082C" w:rsidRDefault="00F6152C" w:rsidP="00047C67">
            <w:pPr>
              <w:widowControl/>
              <w:jc w:val="center"/>
              <w:rPr>
                <w:rFonts w:ascii="仿宋" w:eastAsia="仿宋" w:hAnsi="仿宋" w:hint="eastAsia"/>
              </w:rPr>
            </w:pPr>
            <w:r>
              <w:rPr>
                <w:rFonts w:ascii="仿宋" w:eastAsia="仿宋" w:hAnsi="仿宋" w:hint="eastAsia"/>
              </w:rPr>
              <w:t>杨新东</w:t>
            </w:r>
          </w:p>
        </w:tc>
        <w:tc>
          <w:tcPr>
            <w:tcW w:w="323" w:type="pct"/>
            <w:vAlign w:val="center"/>
          </w:tcPr>
          <w:p w:rsidR="00E361FC" w:rsidRDefault="00F6152C" w:rsidP="00047C67">
            <w:pPr>
              <w:widowControl/>
              <w:jc w:val="center"/>
              <w:rPr>
                <w:rFonts w:ascii="仿宋" w:eastAsia="仿宋" w:hAnsi="仿宋" w:hint="eastAsia"/>
              </w:rPr>
            </w:pPr>
            <w:r>
              <w:rPr>
                <w:rFonts w:ascii="仿宋" w:eastAsia="仿宋" w:hAnsi="仿宋" w:hint="eastAsia"/>
              </w:rPr>
              <w:t>3</w:t>
            </w:r>
          </w:p>
        </w:tc>
        <w:tc>
          <w:tcPr>
            <w:tcW w:w="251" w:type="pct"/>
            <w:vAlign w:val="center"/>
          </w:tcPr>
          <w:p w:rsidR="00E361FC" w:rsidRDefault="00F6152C" w:rsidP="00047C67">
            <w:pPr>
              <w:widowControl/>
              <w:jc w:val="center"/>
              <w:rPr>
                <w:rFonts w:ascii="仿宋" w:eastAsia="仿宋" w:hAnsi="仿宋" w:hint="eastAsia"/>
              </w:rPr>
            </w:pPr>
            <w:r>
              <w:rPr>
                <w:rFonts w:ascii="仿宋" w:eastAsia="仿宋" w:hAnsi="仿宋" w:hint="eastAsia"/>
              </w:rPr>
              <w:t>完成</w:t>
            </w:r>
          </w:p>
        </w:tc>
        <w:tc>
          <w:tcPr>
            <w:tcW w:w="358" w:type="pct"/>
            <w:vAlign w:val="center"/>
          </w:tcPr>
          <w:p w:rsidR="00E361FC" w:rsidRDefault="00F6152C" w:rsidP="00047C67">
            <w:pPr>
              <w:widowControl/>
              <w:jc w:val="center"/>
              <w:rPr>
                <w:rFonts w:ascii="仿宋" w:eastAsia="仿宋" w:hAnsi="仿宋" w:hint="eastAsia"/>
              </w:rPr>
            </w:pPr>
            <w:r>
              <w:rPr>
                <w:rFonts w:ascii="仿宋" w:eastAsia="仿宋" w:hAnsi="仿宋" w:hint="eastAsia"/>
              </w:rPr>
              <w:t>1500</w:t>
            </w:r>
          </w:p>
        </w:tc>
        <w:tc>
          <w:tcPr>
            <w:tcW w:w="956" w:type="pct"/>
            <w:vAlign w:val="center"/>
          </w:tcPr>
          <w:p w:rsidR="00E361FC" w:rsidRDefault="00F6152C" w:rsidP="00047C67">
            <w:pPr>
              <w:widowControl/>
              <w:jc w:val="center"/>
              <w:rPr>
                <w:rFonts w:ascii="仿宋" w:eastAsia="仿宋" w:hAnsi="仿宋" w:hint="eastAsia"/>
              </w:rPr>
            </w:pPr>
            <w:r w:rsidRPr="006570CB">
              <w:rPr>
                <w:rFonts w:ascii="仿宋" w:eastAsia="仿宋" w:hAnsi="仿宋" w:hint="eastAsia"/>
              </w:rPr>
              <w:t>东风车身部件有限责任公司</w:t>
            </w:r>
          </w:p>
        </w:tc>
        <w:tc>
          <w:tcPr>
            <w:tcW w:w="350" w:type="pct"/>
          </w:tcPr>
          <w:p w:rsidR="00E361FC" w:rsidRPr="006570CB" w:rsidRDefault="00F6152C" w:rsidP="00047C67">
            <w:pPr>
              <w:widowControl/>
              <w:jc w:val="center"/>
              <w:rPr>
                <w:rFonts w:ascii="仿宋" w:eastAsia="仿宋" w:hAnsi="仿宋" w:hint="eastAsia"/>
              </w:rPr>
            </w:pPr>
            <w:r>
              <w:rPr>
                <w:rFonts w:ascii="仿宋" w:eastAsia="仿宋" w:hAnsi="仿宋" w:hint="eastAsia"/>
              </w:rPr>
              <w:t>横向课题</w:t>
            </w:r>
          </w:p>
        </w:tc>
      </w:tr>
      <w:tr w:rsidR="00E361FC" w:rsidRPr="00DF759A" w:rsidTr="00047C67">
        <w:trPr>
          <w:trHeight w:val="570"/>
          <w:jc w:val="center"/>
        </w:trPr>
        <w:tc>
          <w:tcPr>
            <w:tcW w:w="533" w:type="pct"/>
            <w:vAlign w:val="center"/>
          </w:tcPr>
          <w:p w:rsidR="00E361FC" w:rsidRPr="006570CB" w:rsidRDefault="00E361FC" w:rsidP="00047C67">
            <w:pPr>
              <w:widowControl/>
              <w:jc w:val="center"/>
              <w:rPr>
                <w:rFonts w:ascii="仿宋" w:eastAsia="仿宋" w:hAnsi="仿宋" w:hint="eastAsia"/>
              </w:rPr>
            </w:pPr>
          </w:p>
        </w:tc>
        <w:tc>
          <w:tcPr>
            <w:tcW w:w="1918" w:type="pct"/>
            <w:vAlign w:val="center"/>
          </w:tcPr>
          <w:p w:rsidR="00E361FC" w:rsidRPr="006570CB" w:rsidRDefault="00F6152C" w:rsidP="00047C67">
            <w:pPr>
              <w:widowControl/>
              <w:jc w:val="center"/>
              <w:rPr>
                <w:rFonts w:ascii="仿宋" w:eastAsia="仿宋" w:hAnsi="仿宋" w:hint="eastAsia"/>
              </w:rPr>
            </w:pPr>
            <w:r w:rsidRPr="009E333A">
              <w:rPr>
                <w:rFonts w:ascii="仿宋" w:eastAsia="仿宋" w:hAnsi="仿宋" w:hint="eastAsia"/>
              </w:rPr>
              <w:t>“国才考试”促进地方高校英语应用能力研究与实践</w:t>
            </w:r>
          </w:p>
        </w:tc>
        <w:tc>
          <w:tcPr>
            <w:tcW w:w="311" w:type="pct"/>
            <w:vAlign w:val="center"/>
          </w:tcPr>
          <w:p w:rsidR="00E361FC" w:rsidRPr="00BA082C" w:rsidRDefault="00F6152C" w:rsidP="00047C67">
            <w:pPr>
              <w:widowControl/>
              <w:jc w:val="center"/>
              <w:rPr>
                <w:rFonts w:ascii="仿宋" w:eastAsia="仿宋" w:hAnsi="仿宋" w:hint="eastAsia"/>
              </w:rPr>
            </w:pPr>
            <w:r>
              <w:rPr>
                <w:rFonts w:ascii="仿宋" w:eastAsia="仿宋" w:hAnsi="仿宋" w:hint="eastAsia"/>
              </w:rPr>
              <w:t>陈梅</w:t>
            </w:r>
          </w:p>
        </w:tc>
        <w:tc>
          <w:tcPr>
            <w:tcW w:w="323" w:type="pct"/>
            <w:vAlign w:val="center"/>
          </w:tcPr>
          <w:p w:rsidR="00E361FC" w:rsidRDefault="00F6152C" w:rsidP="00047C67">
            <w:pPr>
              <w:widowControl/>
              <w:jc w:val="center"/>
              <w:rPr>
                <w:rFonts w:ascii="仿宋" w:eastAsia="仿宋" w:hAnsi="仿宋" w:hint="eastAsia"/>
              </w:rPr>
            </w:pPr>
            <w:r>
              <w:rPr>
                <w:rFonts w:ascii="仿宋" w:eastAsia="仿宋" w:hAnsi="仿宋" w:hint="eastAsia"/>
              </w:rPr>
              <w:t>0.5</w:t>
            </w:r>
          </w:p>
        </w:tc>
        <w:tc>
          <w:tcPr>
            <w:tcW w:w="251" w:type="pct"/>
            <w:vAlign w:val="center"/>
          </w:tcPr>
          <w:p w:rsidR="00E361FC" w:rsidRDefault="00F6152C" w:rsidP="00047C67">
            <w:pPr>
              <w:widowControl/>
              <w:jc w:val="center"/>
              <w:rPr>
                <w:rFonts w:ascii="仿宋" w:eastAsia="仿宋" w:hAnsi="仿宋" w:hint="eastAsia"/>
              </w:rPr>
            </w:pPr>
            <w:r>
              <w:rPr>
                <w:rFonts w:ascii="仿宋" w:eastAsia="仿宋" w:hAnsi="仿宋" w:hint="eastAsia"/>
              </w:rPr>
              <w:t>完成</w:t>
            </w:r>
          </w:p>
        </w:tc>
        <w:tc>
          <w:tcPr>
            <w:tcW w:w="358" w:type="pct"/>
            <w:vAlign w:val="center"/>
          </w:tcPr>
          <w:p w:rsidR="00E361FC" w:rsidRDefault="00F6152C" w:rsidP="00047C67">
            <w:pPr>
              <w:widowControl/>
              <w:jc w:val="center"/>
              <w:rPr>
                <w:rFonts w:ascii="仿宋" w:eastAsia="仿宋" w:hAnsi="仿宋" w:hint="eastAsia"/>
              </w:rPr>
            </w:pPr>
            <w:r>
              <w:rPr>
                <w:rFonts w:ascii="仿宋" w:eastAsia="仿宋" w:hAnsi="仿宋" w:hint="eastAsia"/>
              </w:rPr>
              <w:t>250</w:t>
            </w:r>
          </w:p>
        </w:tc>
        <w:tc>
          <w:tcPr>
            <w:tcW w:w="956" w:type="pct"/>
            <w:vAlign w:val="center"/>
          </w:tcPr>
          <w:p w:rsidR="00E361FC" w:rsidRDefault="00F6152C" w:rsidP="00047C67">
            <w:pPr>
              <w:widowControl/>
              <w:jc w:val="center"/>
              <w:rPr>
                <w:rFonts w:ascii="仿宋" w:eastAsia="仿宋" w:hAnsi="仿宋" w:hint="eastAsia"/>
              </w:rPr>
            </w:pPr>
            <w:r w:rsidRPr="009E333A">
              <w:rPr>
                <w:rFonts w:ascii="仿宋" w:eastAsia="仿宋" w:hAnsi="仿宋" w:hint="eastAsia"/>
              </w:rPr>
              <w:t>第一批中国外语测评基金项目</w:t>
            </w:r>
          </w:p>
        </w:tc>
        <w:tc>
          <w:tcPr>
            <w:tcW w:w="350" w:type="pct"/>
          </w:tcPr>
          <w:p w:rsidR="00E361FC" w:rsidRPr="006570CB" w:rsidRDefault="00F6152C" w:rsidP="00047C67">
            <w:pPr>
              <w:widowControl/>
              <w:jc w:val="center"/>
              <w:rPr>
                <w:rFonts w:ascii="仿宋" w:eastAsia="仿宋" w:hAnsi="仿宋" w:hint="eastAsia"/>
              </w:rPr>
            </w:pPr>
            <w:r>
              <w:rPr>
                <w:rFonts w:ascii="仿宋" w:eastAsia="仿宋" w:hAnsi="仿宋" w:hint="eastAsia"/>
              </w:rPr>
              <w:t>横向课题</w:t>
            </w:r>
          </w:p>
        </w:tc>
      </w:tr>
      <w:tr w:rsidR="00047C67" w:rsidRPr="00DF759A" w:rsidTr="00047C67">
        <w:trPr>
          <w:trHeight w:val="570"/>
          <w:jc w:val="center"/>
        </w:trPr>
        <w:tc>
          <w:tcPr>
            <w:tcW w:w="533" w:type="pct"/>
            <w:vAlign w:val="center"/>
          </w:tcPr>
          <w:p w:rsidR="00047C67" w:rsidRPr="006570CB" w:rsidRDefault="00047C67" w:rsidP="00047C67">
            <w:pPr>
              <w:widowControl/>
              <w:jc w:val="center"/>
              <w:rPr>
                <w:rFonts w:ascii="仿宋" w:eastAsia="仿宋" w:hAnsi="仿宋" w:hint="eastAsia"/>
              </w:rPr>
            </w:pPr>
          </w:p>
        </w:tc>
        <w:tc>
          <w:tcPr>
            <w:tcW w:w="1918" w:type="pct"/>
            <w:vAlign w:val="center"/>
          </w:tcPr>
          <w:p w:rsidR="00047C67" w:rsidRPr="009E333A" w:rsidRDefault="00047C67" w:rsidP="00047C67">
            <w:pPr>
              <w:widowControl/>
              <w:jc w:val="center"/>
              <w:rPr>
                <w:rFonts w:ascii="仿宋" w:eastAsia="仿宋" w:hAnsi="仿宋" w:hint="eastAsia"/>
              </w:rPr>
            </w:pPr>
            <w:r w:rsidRPr="006570CB">
              <w:rPr>
                <w:rFonts w:ascii="仿宋" w:eastAsia="仿宋" w:hAnsi="仿宋" w:hint="eastAsia"/>
              </w:rPr>
              <w:t>郧西县污染源普查项目</w:t>
            </w:r>
          </w:p>
        </w:tc>
        <w:tc>
          <w:tcPr>
            <w:tcW w:w="311" w:type="pct"/>
            <w:vAlign w:val="center"/>
          </w:tcPr>
          <w:p w:rsidR="00047C67" w:rsidRDefault="00047C67" w:rsidP="00047C67">
            <w:pPr>
              <w:widowControl/>
              <w:jc w:val="center"/>
              <w:rPr>
                <w:rFonts w:ascii="仿宋" w:eastAsia="仿宋" w:hAnsi="仿宋" w:hint="eastAsia"/>
              </w:rPr>
            </w:pPr>
            <w:proofErr w:type="gramStart"/>
            <w:r>
              <w:rPr>
                <w:rFonts w:ascii="仿宋" w:eastAsia="仿宋" w:hAnsi="仿宋" w:hint="eastAsia"/>
              </w:rPr>
              <w:t>鄢曹政</w:t>
            </w:r>
            <w:proofErr w:type="gramEnd"/>
          </w:p>
        </w:tc>
        <w:tc>
          <w:tcPr>
            <w:tcW w:w="323"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24.4</w:t>
            </w:r>
          </w:p>
        </w:tc>
        <w:tc>
          <w:tcPr>
            <w:tcW w:w="251"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完成</w:t>
            </w:r>
          </w:p>
        </w:tc>
        <w:tc>
          <w:tcPr>
            <w:tcW w:w="358"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12200</w:t>
            </w:r>
          </w:p>
        </w:tc>
        <w:tc>
          <w:tcPr>
            <w:tcW w:w="956" w:type="pct"/>
            <w:vAlign w:val="center"/>
          </w:tcPr>
          <w:p w:rsidR="00047C67" w:rsidRPr="009E333A" w:rsidRDefault="00047C67" w:rsidP="00047C67">
            <w:pPr>
              <w:widowControl/>
              <w:jc w:val="center"/>
              <w:rPr>
                <w:rFonts w:ascii="仿宋" w:eastAsia="仿宋" w:hAnsi="仿宋" w:hint="eastAsia"/>
              </w:rPr>
            </w:pPr>
            <w:r w:rsidRPr="006570CB">
              <w:rPr>
                <w:rFonts w:ascii="仿宋" w:eastAsia="仿宋" w:hAnsi="仿宋" w:hint="eastAsia"/>
              </w:rPr>
              <w:t>郧西环保局</w:t>
            </w:r>
          </w:p>
        </w:tc>
        <w:tc>
          <w:tcPr>
            <w:tcW w:w="350" w:type="pct"/>
          </w:tcPr>
          <w:p w:rsidR="00047C67" w:rsidRDefault="00047C67" w:rsidP="00047C67">
            <w:pPr>
              <w:widowControl/>
              <w:jc w:val="center"/>
              <w:rPr>
                <w:rFonts w:ascii="仿宋" w:eastAsia="仿宋" w:hAnsi="仿宋" w:hint="eastAsia"/>
              </w:rPr>
            </w:pPr>
            <w:r>
              <w:rPr>
                <w:rFonts w:ascii="仿宋" w:eastAsia="仿宋" w:hAnsi="仿宋" w:hint="eastAsia"/>
              </w:rPr>
              <w:t>横向课题</w:t>
            </w:r>
          </w:p>
        </w:tc>
      </w:tr>
      <w:tr w:rsidR="00047C67" w:rsidRPr="00DF759A" w:rsidTr="00047C67">
        <w:trPr>
          <w:trHeight w:val="570"/>
          <w:jc w:val="center"/>
        </w:trPr>
        <w:tc>
          <w:tcPr>
            <w:tcW w:w="533" w:type="pct"/>
            <w:vAlign w:val="center"/>
          </w:tcPr>
          <w:p w:rsidR="00047C67" w:rsidRPr="006570CB" w:rsidRDefault="00047C67" w:rsidP="00047C67">
            <w:pPr>
              <w:widowControl/>
              <w:jc w:val="center"/>
              <w:rPr>
                <w:rFonts w:ascii="仿宋" w:eastAsia="仿宋" w:hAnsi="仿宋" w:hint="eastAsia"/>
              </w:rPr>
            </w:pPr>
          </w:p>
        </w:tc>
        <w:tc>
          <w:tcPr>
            <w:tcW w:w="1918" w:type="pct"/>
            <w:vAlign w:val="center"/>
          </w:tcPr>
          <w:p w:rsidR="00047C67" w:rsidRPr="006570CB" w:rsidRDefault="00047C67" w:rsidP="00047C67">
            <w:pPr>
              <w:widowControl/>
              <w:jc w:val="center"/>
              <w:rPr>
                <w:rFonts w:ascii="仿宋" w:eastAsia="仿宋" w:hAnsi="仿宋" w:hint="eastAsia"/>
              </w:rPr>
            </w:pPr>
            <w:r w:rsidRPr="006570CB">
              <w:rPr>
                <w:rFonts w:ascii="仿宋" w:eastAsia="仿宋" w:hAnsi="仿宋" w:hint="eastAsia"/>
              </w:rPr>
              <w:t>竹溪县污染源普查项目</w:t>
            </w:r>
          </w:p>
        </w:tc>
        <w:tc>
          <w:tcPr>
            <w:tcW w:w="311"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胡玉</w:t>
            </w:r>
          </w:p>
        </w:tc>
        <w:tc>
          <w:tcPr>
            <w:tcW w:w="323"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30.1</w:t>
            </w:r>
          </w:p>
        </w:tc>
        <w:tc>
          <w:tcPr>
            <w:tcW w:w="251"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完成</w:t>
            </w:r>
          </w:p>
        </w:tc>
        <w:tc>
          <w:tcPr>
            <w:tcW w:w="358" w:type="pct"/>
            <w:vAlign w:val="center"/>
          </w:tcPr>
          <w:p w:rsidR="00047C67" w:rsidRDefault="00047C67" w:rsidP="00047C67">
            <w:pPr>
              <w:widowControl/>
              <w:jc w:val="center"/>
              <w:rPr>
                <w:rFonts w:ascii="仿宋" w:eastAsia="仿宋" w:hAnsi="仿宋" w:hint="eastAsia"/>
              </w:rPr>
            </w:pPr>
            <w:r>
              <w:rPr>
                <w:rFonts w:ascii="仿宋" w:eastAsia="仿宋" w:hAnsi="仿宋" w:hint="eastAsia"/>
              </w:rPr>
              <w:t>15050</w:t>
            </w:r>
          </w:p>
        </w:tc>
        <w:tc>
          <w:tcPr>
            <w:tcW w:w="956" w:type="pct"/>
            <w:vAlign w:val="center"/>
          </w:tcPr>
          <w:p w:rsidR="00047C67" w:rsidRPr="006570CB" w:rsidRDefault="00047C67" w:rsidP="00047C67">
            <w:pPr>
              <w:widowControl/>
              <w:jc w:val="center"/>
              <w:rPr>
                <w:rFonts w:ascii="仿宋" w:eastAsia="仿宋" w:hAnsi="仿宋" w:hint="eastAsia"/>
              </w:rPr>
            </w:pPr>
            <w:r w:rsidRPr="006570CB">
              <w:rPr>
                <w:rFonts w:ascii="仿宋" w:eastAsia="仿宋" w:hAnsi="仿宋" w:hint="eastAsia"/>
              </w:rPr>
              <w:t>竹溪环保局</w:t>
            </w:r>
          </w:p>
        </w:tc>
        <w:tc>
          <w:tcPr>
            <w:tcW w:w="350" w:type="pct"/>
          </w:tcPr>
          <w:p w:rsidR="00047C67" w:rsidRDefault="00047C67" w:rsidP="00047C67">
            <w:pPr>
              <w:widowControl/>
              <w:jc w:val="center"/>
              <w:rPr>
                <w:rFonts w:ascii="仿宋" w:eastAsia="仿宋" w:hAnsi="仿宋" w:hint="eastAsia"/>
              </w:rPr>
            </w:pPr>
            <w:r>
              <w:rPr>
                <w:rFonts w:ascii="仿宋" w:eastAsia="仿宋" w:hAnsi="仿宋" w:hint="eastAsia"/>
              </w:rPr>
              <w:t>横向课题</w:t>
            </w:r>
          </w:p>
        </w:tc>
      </w:tr>
      <w:tr w:rsidR="00583931" w:rsidRPr="00DF759A" w:rsidTr="00583931">
        <w:trPr>
          <w:trHeight w:val="570"/>
          <w:jc w:val="center"/>
        </w:trPr>
        <w:tc>
          <w:tcPr>
            <w:tcW w:w="2451" w:type="pct"/>
            <w:gridSpan w:val="2"/>
            <w:vAlign w:val="center"/>
          </w:tcPr>
          <w:p w:rsidR="00583931" w:rsidRPr="009E333A" w:rsidRDefault="00583931" w:rsidP="00047C67">
            <w:pPr>
              <w:widowControl/>
              <w:jc w:val="center"/>
              <w:rPr>
                <w:rFonts w:ascii="仿宋" w:eastAsia="仿宋" w:hAnsi="仿宋" w:hint="eastAsia"/>
              </w:rPr>
            </w:pPr>
            <w:r>
              <w:rPr>
                <w:rFonts w:ascii="仿宋" w:eastAsia="仿宋" w:hAnsi="仿宋" w:hint="eastAsia"/>
              </w:rPr>
              <w:t>合计：</w:t>
            </w:r>
            <w:r w:rsidR="00047C67">
              <w:rPr>
                <w:rFonts w:ascii="仿宋" w:eastAsia="仿宋" w:hAnsi="仿宋" w:hint="eastAsia"/>
              </w:rPr>
              <w:t>6</w:t>
            </w:r>
            <w:r>
              <w:rPr>
                <w:rFonts w:ascii="仿宋" w:eastAsia="仿宋" w:hAnsi="仿宋" w:hint="eastAsia"/>
              </w:rPr>
              <w:t>项</w:t>
            </w:r>
          </w:p>
        </w:tc>
        <w:tc>
          <w:tcPr>
            <w:tcW w:w="311" w:type="pct"/>
            <w:vAlign w:val="center"/>
          </w:tcPr>
          <w:p w:rsidR="00583931" w:rsidRDefault="00047C67" w:rsidP="00047C67">
            <w:pPr>
              <w:widowControl/>
              <w:jc w:val="center"/>
              <w:rPr>
                <w:rFonts w:ascii="仿宋" w:eastAsia="仿宋" w:hAnsi="仿宋" w:hint="eastAsia"/>
              </w:rPr>
            </w:pPr>
            <w:r>
              <w:rPr>
                <w:rFonts w:ascii="仿宋" w:eastAsia="仿宋" w:hAnsi="仿宋" w:hint="eastAsia"/>
              </w:rPr>
              <w:t>6</w:t>
            </w:r>
            <w:r w:rsidR="00583931">
              <w:rPr>
                <w:rFonts w:ascii="仿宋" w:eastAsia="仿宋" w:hAnsi="仿宋" w:hint="eastAsia"/>
              </w:rPr>
              <w:t>人</w:t>
            </w:r>
          </w:p>
        </w:tc>
        <w:tc>
          <w:tcPr>
            <w:tcW w:w="323" w:type="pct"/>
            <w:vAlign w:val="center"/>
          </w:tcPr>
          <w:p w:rsidR="00583931" w:rsidRDefault="00047C67" w:rsidP="00047C67">
            <w:pPr>
              <w:widowControl/>
              <w:jc w:val="center"/>
              <w:rPr>
                <w:rFonts w:ascii="仿宋" w:eastAsia="仿宋" w:hAnsi="仿宋" w:hint="eastAsia"/>
              </w:rPr>
            </w:pPr>
            <w:r>
              <w:rPr>
                <w:rFonts w:ascii="仿宋" w:eastAsia="仿宋" w:hAnsi="仿宋" w:hint="eastAsia"/>
              </w:rPr>
              <w:t>62</w:t>
            </w:r>
            <w:r w:rsidR="00583931">
              <w:rPr>
                <w:rFonts w:ascii="仿宋" w:eastAsia="仿宋" w:hAnsi="仿宋" w:hint="eastAsia"/>
              </w:rPr>
              <w:t>万</w:t>
            </w:r>
          </w:p>
        </w:tc>
        <w:tc>
          <w:tcPr>
            <w:tcW w:w="251" w:type="pct"/>
            <w:vAlign w:val="center"/>
          </w:tcPr>
          <w:p w:rsidR="00583931" w:rsidRDefault="00583931" w:rsidP="00047C67">
            <w:pPr>
              <w:widowControl/>
              <w:jc w:val="center"/>
              <w:rPr>
                <w:rFonts w:ascii="仿宋" w:eastAsia="仿宋" w:hAnsi="仿宋" w:hint="eastAsia"/>
              </w:rPr>
            </w:pPr>
          </w:p>
        </w:tc>
        <w:tc>
          <w:tcPr>
            <w:tcW w:w="358" w:type="pct"/>
            <w:vAlign w:val="center"/>
          </w:tcPr>
          <w:p w:rsidR="00583931" w:rsidRDefault="00047C67" w:rsidP="00047C67">
            <w:pPr>
              <w:widowControl/>
              <w:jc w:val="center"/>
              <w:rPr>
                <w:rFonts w:ascii="仿宋" w:eastAsia="仿宋" w:hAnsi="仿宋" w:hint="eastAsia"/>
              </w:rPr>
            </w:pPr>
            <w:r>
              <w:rPr>
                <w:rFonts w:ascii="仿宋" w:eastAsia="仿宋" w:hAnsi="仿宋" w:hint="eastAsia"/>
              </w:rPr>
              <w:t>30750</w:t>
            </w:r>
            <w:r w:rsidR="00583931">
              <w:rPr>
                <w:rFonts w:ascii="仿宋" w:eastAsia="仿宋" w:hAnsi="仿宋" w:hint="eastAsia"/>
              </w:rPr>
              <w:t>元</w:t>
            </w:r>
          </w:p>
        </w:tc>
        <w:tc>
          <w:tcPr>
            <w:tcW w:w="956" w:type="pct"/>
            <w:vAlign w:val="center"/>
          </w:tcPr>
          <w:p w:rsidR="00583931" w:rsidRPr="009E333A" w:rsidRDefault="00583931" w:rsidP="00047C67">
            <w:pPr>
              <w:widowControl/>
              <w:jc w:val="center"/>
              <w:rPr>
                <w:rFonts w:ascii="仿宋" w:eastAsia="仿宋" w:hAnsi="仿宋" w:hint="eastAsia"/>
              </w:rPr>
            </w:pPr>
          </w:p>
        </w:tc>
        <w:tc>
          <w:tcPr>
            <w:tcW w:w="350" w:type="pct"/>
          </w:tcPr>
          <w:p w:rsidR="00583931" w:rsidRDefault="00583931" w:rsidP="00047C67">
            <w:pPr>
              <w:widowControl/>
              <w:jc w:val="center"/>
              <w:rPr>
                <w:rFonts w:ascii="仿宋" w:eastAsia="仿宋" w:hAnsi="仿宋" w:hint="eastAsia"/>
              </w:rPr>
            </w:pPr>
          </w:p>
        </w:tc>
      </w:tr>
    </w:tbl>
    <w:p w:rsidR="001047BF" w:rsidRPr="00664EDA" w:rsidRDefault="001047BF" w:rsidP="001047BF"/>
    <w:p w:rsidR="001047BF" w:rsidRPr="00664EDA" w:rsidRDefault="001047BF" w:rsidP="009C0E60"/>
    <w:sectPr w:rsidR="001047BF" w:rsidRPr="00664EDA" w:rsidSect="003024B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1A" w:rsidRDefault="001B341A" w:rsidP="00063596">
      <w:r>
        <w:separator/>
      </w:r>
    </w:p>
  </w:endnote>
  <w:endnote w:type="continuationSeparator" w:id="0">
    <w:p w:rsidR="001B341A" w:rsidRDefault="001B341A" w:rsidP="000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orBidi">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1A" w:rsidRDefault="001B341A" w:rsidP="00063596">
      <w:r>
        <w:separator/>
      </w:r>
    </w:p>
  </w:footnote>
  <w:footnote w:type="continuationSeparator" w:id="0">
    <w:p w:rsidR="001B341A" w:rsidRDefault="001B341A" w:rsidP="0006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AC"/>
    <w:rsid w:val="00001C4C"/>
    <w:rsid w:val="00002C73"/>
    <w:rsid w:val="00003D3D"/>
    <w:rsid w:val="00010958"/>
    <w:rsid w:val="00047C67"/>
    <w:rsid w:val="000506A8"/>
    <w:rsid w:val="00063596"/>
    <w:rsid w:val="000B1FC4"/>
    <w:rsid w:val="000D7558"/>
    <w:rsid w:val="000D7DF3"/>
    <w:rsid w:val="000E531F"/>
    <w:rsid w:val="000F511E"/>
    <w:rsid w:val="001047BF"/>
    <w:rsid w:val="00115B76"/>
    <w:rsid w:val="0016134A"/>
    <w:rsid w:val="00161A36"/>
    <w:rsid w:val="001B341A"/>
    <w:rsid w:val="001B7230"/>
    <w:rsid w:val="00280BBA"/>
    <w:rsid w:val="00280D95"/>
    <w:rsid w:val="00285159"/>
    <w:rsid w:val="002859B2"/>
    <w:rsid w:val="002879EC"/>
    <w:rsid w:val="003024B9"/>
    <w:rsid w:val="003555C6"/>
    <w:rsid w:val="003614A9"/>
    <w:rsid w:val="003F0F2C"/>
    <w:rsid w:val="0040442B"/>
    <w:rsid w:val="004A7A1C"/>
    <w:rsid w:val="004F0426"/>
    <w:rsid w:val="005313DD"/>
    <w:rsid w:val="005325CD"/>
    <w:rsid w:val="00583931"/>
    <w:rsid w:val="005F4A20"/>
    <w:rsid w:val="006472A6"/>
    <w:rsid w:val="006570CB"/>
    <w:rsid w:val="00664EDA"/>
    <w:rsid w:val="006C65DA"/>
    <w:rsid w:val="006D5A56"/>
    <w:rsid w:val="007111E2"/>
    <w:rsid w:val="00725168"/>
    <w:rsid w:val="0072742C"/>
    <w:rsid w:val="00752179"/>
    <w:rsid w:val="00777C3A"/>
    <w:rsid w:val="00793FFA"/>
    <w:rsid w:val="007B7C21"/>
    <w:rsid w:val="007B7EE8"/>
    <w:rsid w:val="008040FE"/>
    <w:rsid w:val="00864423"/>
    <w:rsid w:val="008704A2"/>
    <w:rsid w:val="008F24AC"/>
    <w:rsid w:val="00961EE8"/>
    <w:rsid w:val="00965D70"/>
    <w:rsid w:val="00971EF9"/>
    <w:rsid w:val="00997B29"/>
    <w:rsid w:val="009C0E60"/>
    <w:rsid w:val="009E0881"/>
    <w:rsid w:val="009E333A"/>
    <w:rsid w:val="00A70597"/>
    <w:rsid w:val="00A71EB5"/>
    <w:rsid w:val="00AA36C9"/>
    <w:rsid w:val="00AA692B"/>
    <w:rsid w:val="00B94358"/>
    <w:rsid w:val="00BA082C"/>
    <w:rsid w:val="00BB43C2"/>
    <w:rsid w:val="00C375EA"/>
    <w:rsid w:val="00CA5ABE"/>
    <w:rsid w:val="00CD45E1"/>
    <w:rsid w:val="00CE59F7"/>
    <w:rsid w:val="00D12F92"/>
    <w:rsid w:val="00D32A45"/>
    <w:rsid w:val="00D578CD"/>
    <w:rsid w:val="00D752D5"/>
    <w:rsid w:val="00D94E3F"/>
    <w:rsid w:val="00DA3910"/>
    <w:rsid w:val="00DC07B9"/>
    <w:rsid w:val="00DF759A"/>
    <w:rsid w:val="00E02480"/>
    <w:rsid w:val="00E02A72"/>
    <w:rsid w:val="00E361FC"/>
    <w:rsid w:val="00E76ADD"/>
    <w:rsid w:val="00EA02AB"/>
    <w:rsid w:val="00EB0150"/>
    <w:rsid w:val="00EF7A7A"/>
    <w:rsid w:val="00F0064E"/>
    <w:rsid w:val="00F04BBE"/>
    <w:rsid w:val="00F363B6"/>
    <w:rsid w:val="00F37907"/>
    <w:rsid w:val="00F6152C"/>
    <w:rsid w:val="00F718CC"/>
    <w:rsid w:val="00F76180"/>
    <w:rsid w:val="00F90724"/>
    <w:rsid w:val="00FE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8F24AC"/>
    <w:pPr>
      <w:widowControl/>
      <w:spacing w:after="160" w:line="240" w:lineRule="exact"/>
      <w:jc w:val="left"/>
    </w:pPr>
    <w:rPr>
      <w:rFonts w:ascii="Verdana" w:hAnsi="Verdana" w:cs="minorBidi"/>
      <w:sz w:val="20"/>
      <w:lang w:eastAsia="en-US"/>
    </w:rPr>
  </w:style>
  <w:style w:type="character" w:styleId="a3">
    <w:name w:val="Intense Reference"/>
    <w:basedOn w:val="a0"/>
    <w:uiPriority w:val="32"/>
    <w:qFormat/>
    <w:rsid w:val="008F24AC"/>
    <w:rPr>
      <w:b/>
      <w:bCs/>
      <w:smallCaps/>
      <w:color w:val="C0504D" w:themeColor="accent2"/>
      <w:spacing w:val="5"/>
      <w:u w:val="single"/>
    </w:rPr>
  </w:style>
  <w:style w:type="character" w:styleId="a4">
    <w:name w:val="Hyperlink"/>
    <w:basedOn w:val="a0"/>
    <w:uiPriority w:val="99"/>
    <w:unhideWhenUsed/>
    <w:rsid w:val="00DF759A"/>
    <w:rPr>
      <w:color w:val="0000FF"/>
      <w:u w:val="single"/>
    </w:rPr>
  </w:style>
  <w:style w:type="table" w:styleId="a5">
    <w:name w:val="Table Grid"/>
    <w:basedOn w:val="a1"/>
    <w:uiPriority w:val="59"/>
    <w:rsid w:val="00DF7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280D95"/>
    <w:rPr>
      <w:sz w:val="18"/>
      <w:szCs w:val="18"/>
    </w:rPr>
  </w:style>
  <w:style w:type="character" w:customStyle="1" w:styleId="Char">
    <w:name w:val="批注框文本 Char"/>
    <w:basedOn w:val="a0"/>
    <w:link w:val="a6"/>
    <w:uiPriority w:val="99"/>
    <w:semiHidden/>
    <w:rsid w:val="00280D95"/>
    <w:rPr>
      <w:rFonts w:ascii="Times New Roman" w:eastAsia="宋体" w:hAnsi="Times New Roman" w:cs="Times New Roman"/>
      <w:sz w:val="18"/>
      <w:szCs w:val="18"/>
    </w:rPr>
  </w:style>
  <w:style w:type="paragraph" w:styleId="a7">
    <w:name w:val="Date"/>
    <w:basedOn w:val="a"/>
    <w:next w:val="a"/>
    <w:link w:val="Char0"/>
    <w:uiPriority w:val="99"/>
    <w:semiHidden/>
    <w:unhideWhenUsed/>
    <w:rsid w:val="00971EF9"/>
    <w:pPr>
      <w:ind w:leftChars="2500" w:left="100"/>
    </w:pPr>
  </w:style>
  <w:style w:type="character" w:customStyle="1" w:styleId="Char0">
    <w:name w:val="日期 Char"/>
    <w:basedOn w:val="a0"/>
    <w:link w:val="a7"/>
    <w:uiPriority w:val="99"/>
    <w:semiHidden/>
    <w:rsid w:val="00971EF9"/>
    <w:rPr>
      <w:rFonts w:ascii="Times New Roman" w:eastAsia="宋体" w:hAnsi="Times New Roman" w:cs="Times New Roman"/>
      <w:szCs w:val="24"/>
    </w:rPr>
  </w:style>
  <w:style w:type="paragraph" w:styleId="a8">
    <w:name w:val="header"/>
    <w:basedOn w:val="a"/>
    <w:link w:val="Char1"/>
    <w:uiPriority w:val="99"/>
    <w:unhideWhenUsed/>
    <w:rsid w:val="00063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063596"/>
    <w:rPr>
      <w:rFonts w:ascii="Times New Roman" w:eastAsia="宋体" w:hAnsi="Times New Roman" w:cs="Times New Roman"/>
      <w:sz w:val="18"/>
      <w:szCs w:val="18"/>
    </w:rPr>
  </w:style>
  <w:style w:type="paragraph" w:styleId="a9">
    <w:name w:val="footer"/>
    <w:basedOn w:val="a"/>
    <w:link w:val="Char2"/>
    <w:uiPriority w:val="99"/>
    <w:unhideWhenUsed/>
    <w:rsid w:val="00063596"/>
    <w:pPr>
      <w:tabs>
        <w:tab w:val="center" w:pos="4153"/>
        <w:tab w:val="right" w:pos="8306"/>
      </w:tabs>
      <w:snapToGrid w:val="0"/>
      <w:jc w:val="left"/>
    </w:pPr>
    <w:rPr>
      <w:sz w:val="18"/>
      <w:szCs w:val="18"/>
    </w:rPr>
  </w:style>
  <w:style w:type="character" w:customStyle="1" w:styleId="Char2">
    <w:name w:val="页脚 Char"/>
    <w:basedOn w:val="a0"/>
    <w:link w:val="a9"/>
    <w:uiPriority w:val="99"/>
    <w:rsid w:val="0006359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8F24AC"/>
    <w:pPr>
      <w:widowControl/>
      <w:spacing w:after="160" w:line="240" w:lineRule="exact"/>
      <w:jc w:val="left"/>
    </w:pPr>
    <w:rPr>
      <w:rFonts w:ascii="Verdana" w:hAnsi="Verdana" w:cs="minorBidi"/>
      <w:sz w:val="20"/>
      <w:lang w:eastAsia="en-US"/>
    </w:rPr>
  </w:style>
  <w:style w:type="character" w:styleId="a3">
    <w:name w:val="Intense Reference"/>
    <w:basedOn w:val="a0"/>
    <w:uiPriority w:val="32"/>
    <w:qFormat/>
    <w:rsid w:val="008F24AC"/>
    <w:rPr>
      <w:b/>
      <w:bCs/>
      <w:smallCaps/>
      <w:color w:val="C0504D" w:themeColor="accent2"/>
      <w:spacing w:val="5"/>
      <w:u w:val="single"/>
    </w:rPr>
  </w:style>
  <w:style w:type="character" w:styleId="a4">
    <w:name w:val="Hyperlink"/>
    <w:basedOn w:val="a0"/>
    <w:uiPriority w:val="99"/>
    <w:unhideWhenUsed/>
    <w:rsid w:val="00DF759A"/>
    <w:rPr>
      <w:color w:val="0000FF"/>
      <w:u w:val="single"/>
    </w:rPr>
  </w:style>
  <w:style w:type="table" w:styleId="a5">
    <w:name w:val="Table Grid"/>
    <w:basedOn w:val="a1"/>
    <w:uiPriority w:val="59"/>
    <w:rsid w:val="00DF7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280D95"/>
    <w:rPr>
      <w:sz w:val="18"/>
      <w:szCs w:val="18"/>
    </w:rPr>
  </w:style>
  <w:style w:type="character" w:customStyle="1" w:styleId="Char">
    <w:name w:val="批注框文本 Char"/>
    <w:basedOn w:val="a0"/>
    <w:link w:val="a6"/>
    <w:uiPriority w:val="99"/>
    <w:semiHidden/>
    <w:rsid w:val="00280D95"/>
    <w:rPr>
      <w:rFonts w:ascii="Times New Roman" w:eastAsia="宋体" w:hAnsi="Times New Roman" w:cs="Times New Roman"/>
      <w:sz w:val="18"/>
      <w:szCs w:val="18"/>
    </w:rPr>
  </w:style>
  <w:style w:type="paragraph" w:styleId="a7">
    <w:name w:val="Date"/>
    <w:basedOn w:val="a"/>
    <w:next w:val="a"/>
    <w:link w:val="Char0"/>
    <w:uiPriority w:val="99"/>
    <w:semiHidden/>
    <w:unhideWhenUsed/>
    <w:rsid w:val="00971EF9"/>
    <w:pPr>
      <w:ind w:leftChars="2500" w:left="100"/>
    </w:pPr>
  </w:style>
  <w:style w:type="character" w:customStyle="1" w:styleId="Char0">
    <w:name w:val="日期 Char"/>
    <w:basedOn w:val="a0"/>
    <w:link w:val="a7"/>
    <w:uiPriority w:val="99"/>
    <w:semiHidden/>
    <w:rsid w:val="00971EF9"/>
    <w:rPr>
      <w:rFonts w:ascii="Times New Roman" w:eastAsia="宋体" w:hAnsi="Times New Roman" w:cs="Times New Roman"/>
      <w:szCs w:val="24"/>
    </w:rPr>
  </w:style>
  <w:style w:type="paragraph" w:styleId="a8">
    <w:name w:val="header"/>
    <w:basedOn w:val="a"/>
    <w:link w:val="Char1"/>
    <w:uiPriority w:val="99"/>
    <w:unhideWhenUsed/>
    <w:rsid w:val="00063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063596"/>
    <w:rPr>
      <w:rFonts w:ascii="Times New Roman" w:eastAsia="宋体" w:hAnsi="Times New Roman" w:cs="Times New Roman"/>
      <w:sz w:val="18"/>
      <w:szCs w:val="18"/>
    </w:rPr>
  </w:style>
  <w:style w:type="paragraph" w:styleId="a9">
    <w:name w:val="footer"/>
    <w:basedOn w:val="a"/>
    <w:link w:val="Char2"/>
    <w:uiPriority w:val="99"/>
    <w:unhideWhenUsed/>
    <w:rsid w:val="00063596"/>
    <w:pPr>
      <w:tabs>
        <w:tab w:val="center" w:pos="4153"/>
        <w:tab w:val="right" w:pos="8306"/>
      </w:tabs>
      <w:snapToGrid w:val="0"/>
      <w:jc w:val="left"/>
    </w:pPr>
    <w:rPr>
      <w:sz w:val="18"/>
      <w:szCs w:val="18"/>
    </w:rPr>
  </w:style>
  <w:style w:type="character" w:customStyle="1" w:styleId="Char2">
    <w:name w:val="页脚 Char"/>
    <w:basedOn w:val="a0"/>
    <w:link w:val="a9"/>
    <w:uiPriority w:val="99"/>
    <w:rsid w:val="000635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356">
      <w:bodyDiv w:val="1"/>
      <w:marLeft w:val="0"/>
      <w:marRight w:val="0"/>
      <w:marTop w:val="0"/>
      <w:marBottom w:val="0"/>
      <w:divBdr>
        <w:top w:val="none" w:sz="0" w:space="0" w:color="auto"/>
        <w:left w:val="none" w:sz="0" w:space="0" w:color="auto"/>
        <w:bottom w:val="none" w:sz="0" w:space="0" w:color="auto"/>
        <w:right w:val="none" w:sz="0" w:space="0" w:color="auto"/>
      </w:divBdr>
    </w:div>
    <w:div w:id="184829983">
      <w:bodyDiv w:val="1"/>
      <w:marLeft w:val="0"/>
      <w:marRight w:val="0"/>
      <w:marTop w:val="0"/>
      <w:marBottom w:val="0"/>
      <w:divBdr>
        <w:top w:val="none" w:sz="0" w:space="0" w:color="auto"/>
        <w:left w:val="none" w:sz="0" w:space="0" w:color="auto"/>
        <w:bottom w:val="none" w:sz="0" w:space="0" w:color="auto"/>
        <w:right w:val="none" w:sz="0" w:space="0" w:color="auto"/>
      </w:divBdr>
    </w:div>
    <w:div w:id="508914591">
      <w:bodyDiv w:val="1"/>
      <w:marLeft w:val="0"/>
      <w:marRight w:val="0"/>
      <w:marTop w:val="0"/>
      <w:marBottom w:val="0"/>
      <w:divBdr>
        <w:top w:val="none" w:sz="0" w:space="0" w:color="auto"/>
        <w:left w:val="none" w:sz="0" w:space="0" w:color="auto"/>
        <w:bottom w:val="none" w:sz="0" w:space="0" w:color="auto"/>
        <w:right w:val="none" w:sz="0" w:space="0" w:color="auto"/>
      </w:divBdr>
    </w:div>
    <w:div w:id="539325428">
      <w:bodyDiv w:val="1"/>
      <w:marLeft w:val="0"/>
      <w:marRight w:val="0"/>
      <w:marTop w:val="0"/>
      <w:marBottom w:val="0"/>
      <w:divBdr>
        <w:top w:val="none" w:sz="0" w:space="0" w:color="auto"/>
        <w:left w:val="none" w:sz="0" w:space="0" w:color="auto"/>
        <w:bottom w:val="none" w:sz="0" w:space="0" w:color="auto"/>
        <w:right w:val="none" w:sz="0" w:space="0" w:color="auto"/>
      </w:divBdr>
    </w:div>
    <w:div w:id="540165399">
      <w:bodyDiv w:val="1"/>
      <w:marLeft w:val="0"/>
      <w:marRight w:val="0"/>
      <w:marTop w:val="0"/>
      <w:marBottom w:val="0"/>
      <w:divBdr>
        <w:top w:val="none" w:sz="0" w:space="0" w:color="auto"/>
        <w:left w:val="none" w:sz="0" w:space="0" w:color="auto"/>
        <w:bottom w:val="none" w:sz="0" w:space="0" w:color="auto"/>
        <w:right w:val="none" w:sz="0" w:space="0" w:color="auto"/>
      </w:divBdr>
    </w:div>
    <w:div w:id="616567479">
      <w:bodyDiv w:val="1"/>
      <w:marLeft w:val="0"/>
      <w:marRight w:val="0"/>
      <w:marTop w:val="0"/>
      <w:marBottom w:val="0"/>
      <w:divBdr>
        <w:top w:val="none" w:sz="0" w:space="0" w:color="auto"/>
        <w:left w:val="none" w:sz="0" w:space="0" w:color="auto"/>
        <w:bottom w:val="none" w:sz="0" w:space="0" w:color="auto"/>
        <w:right w:val="none" w:sz="0" w:space="0" w:color="auto"/>
      </w:divBdr>
    </w:div>
    <w:div w:id="895627296">
      <w:bodyDiv w:val="1"/>
      <w:marLeft w:val="0"/>
      <w:marRight w:val="0"/>
      <w:marTop w:val="0"/>
      <w:marBottom w:val="0"/>
      <w:divBdr>
        <w:top w:val="none" w:sz="0" w:space="0" w:color="auto"/>
        <w:left w:val="none" w:sz="0" w:space="0" w:color="auto"/>
        <w:bottom w:val="none" w:sz="0" w:space="0" w:color="auto"/>
        <w:right w:val="none" w:sz="0" w:space="0" w:color="auto"/>
      </w:divBdr>
    </w:div>
    <w:div w:id="1533574382">
      <w:bodyDiv w:val="1"/>
      <w:marLeft w:val="0"/>
      <w:marRight w:val="0"/>
      <w:marTop w:val="0"/>
      <w:marBottom w:val="0"/>
      <w:divBdr>
        <w:top w:val="none" w:sz="0" w:space="0" w:color="auto"/>
        <w:left w:val="none" w:sz="0" w:space="0" w:color="auto"/>
        <w:bottom w:val="none" w:sz="0" w:space="0" w:color="auto"/>
        <w:right w:val="none" w:sz="0" w:space="0" w:color="auto"/>
      </w:divBdr>
    </w:div>
    <w:div w:id="1562980434">
      <w:bodyDiv w:val="1"/>
      <w:marLeft w:val="0"/>
      <w:marRight w:val="0"/>
      <w:marTop w:val="0"/>
      <w:marBottom w:val="0"/>
      <w:divBdr>
        <w:top w:val="none" w:sz="0" w:space="0" w:color="auto"/>
        <w:left w:val="none" w:sz="0" w:space="0" w:color="auto"/>
        <w:bottom w:val="none" w:sz="0" w:space="0" w:color="auto"/>
        <w:right w:val="none" w:sz="0" w:space="0" w:color="auto"/>
      </w:divBdr>
    </w:div>
    <w:div w:id="1564440400">
      <w:bodyDiv w:val="1"/>
      <w:marLeft w:val="0"/>
      <w:marRight w:val="0"/>
      <w:marTop w:val="0"/>
      <w:marBottom w:val="0"/>
      <w:divBdr>
        <w:top w:val="none" w:sz="0" w:space="0" w:color="auto"/>
        <w:left w:val="none" w:sz="0" w:space="0" w:color="auto"/>
        <w:bottom w:val="none" w:sz="0" w:space="0" w:color="auto"/>
        <w:right w:val="none" w:sz="0" w:space="0" w:color="auto"/>
      </w:divBdr>
    </w:div>
    <w:div w:id="1771462676">
      <w:bodyDiv w:val="1"/>
      <w:marLeft w:val="0"/>
      <w:marRight w:val="0"/>
      <w:marTop w:val="0"/>
      <w:marBottom w:val="0"/>
      <w:divBdr>
        <w:top w:val="none" w:sz="0" w:space="0" w:color="auto"/>
        <w:left w:val="none" w:sz="0" w:space="0" w:color="auto"/>
        <w:bottom w:val="none" w:sz="0" w:space="0" w:color="auto"/>
        <w:right w:val="none" w:sz="0" w:space="0" w:color="auto"/>
      </w:divBdr>
    </w:div>
    <w:div w:id="1814516137">
      <w:bodyDiv w:val="1"/>
      <w:marLeft w:val="0"/>
      <w:marRight w:val="0"/>
      <w:marTop w:val="0"/>
      <w:marBottom w:val="0"/>
      <w:divBdr>
        <w:top w:val="none" w:sz="0" w:space="0" w:color="auto"/>
        <w:left w:val="none" w:sz="0" w:space="0" w:color="auto"/>
        <w:bottom w:val="none" w:sz="0" w:space="0" w:color="auto"/>
        <w:right w:val="none" w:sz="0" w:space="0" w:color="auto"/>
      </w:divBdr>
    </w:div>
    <w:div w:id="1906212327">
      <w:bodyDiv w:val="1"/>
      <w:marLeft w:val="0"/>
      <w:marRight w:val="0"/>
      <w:marTop w:val="0"/>
      <w:marBottom w:val="0"/>
      <w:divBdr>
        <w:top w:val="none" w:sz="0" w:space="0" w:color="auto"/>
        <w:left w:val="none" w:sz="0" w:space="0" w:color="auto"/>
        <w:bottom w:val="none" w:sz="0" w:space="0" w:color="auto"/>
        <w:right w:val="none" w:sz="0" w:space="0" w:color="auto"/>
      </w:divBdr>
    </w:div>
    <w:div w:id="1961454989">
      <w:bodyDiv w:val="1"/>
      <w:marLeft w:val="0"/>
      <w:marRight w:val="0"/>
      <w:marTop w:val="0"/>
      <w:marBottom w:val="0"/>
      <w:divBdr>
        <w:top w:val="none" w:sz="0" w:space="0" w:color="auto"/>
        <w:left w:val="none" w:sz="0" w:space="0" w:color="auto"/>
        <w:bottom w:val="none" w:sz="0" w:space="0" w:color="auto"/>
        <w:right w:val="none" w:sz="0" w:space="0" w:color="auto"/>
      </w:divBdr>
    </w:div>
    <w:div w:id="1976443222">
      <w:bodyDiv w:val="1"/>
      <w:marLeft w:val="0"/>
      <w:marRight w:val="0"/>
      <w:marTop w:val="0"/>
      <w:marBottom w:val="0"/>
      <w:divBdr>
        <w:top w:val="none" w:sz="0" w:space="0" w:color="auto"/>
        <w:left w:val="none" w:sz="0" w:space="0" w:color="auto"/>
        <w:bottom w:val="none" w:sz="0" w:space="0" w:color="auto"/>
        <w:right w:val="none" w:sz="0" w:space="0" w:color="auto"/>
      </w:divBdr>
    </w:div>
    <w:div w:id="2022075888">
      <w:bodyDiv w:val="1"/>
      <w:marLeft w:val="0"/>
      <w:marRight w:val="0"/>
      <w:marTop w:val="0"/>
      <w:marBottom w:val="0"/>
      <w:divBdr>
        <w:top w:val="none" w:sz="0" w:space="0" w:color="auto"/>
        <w:left w:val="none" w:sz="0" w:space="0" w:color="auto"/>
        <w:bottom w:val="none" w:sz="0" w:space="0" w:color="auto"/>
        <w:right w:val="none" w:sz="0" w:space="0" w:color="auto"/>
      </w:divBdr>
    </w:div>
    <w:div w:id="20793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xkj.e21.edu.cn/xmgl/show_xm.php?programId=9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C702-5C49-4039-9995-CC42A27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WLei</dc:creator>
  <cp:lastModifiedBy>WLei</cp:lastModifiedBy>
  <cp:revision>4</cp:revision>
  <cp:lastPrinted>2020-09-23T02:48:00Z</cp:lastPrinted>
  <dcterms:created xsi:type="dcterms:W3CDTF">2020-09-22T08:13:00Z</dcterms:created>
  <dcterms:modified xsi:type="dcterms:W3CDTF">2020-09-23T07:32:00Z</dcterms:modified>
</cp:coreProperties>
</file>